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1C" w:rsidRDefault="00F670B5" w:rsidP="002832A5">
      <w:pPr>
        <w:pStyle w:val="Title"/>
      </w:pPr>
      <w:r>
        <w:t>MATH V23 LECTURE NOTES</w:t>
      </w:r>
      <w:r w:rsidR="00B472D0">
        <w:t xml:space="preserve"> (Bowen)</w:t>
      </w:r>
      <w:r>
        <w:br/>
      </w:r>
      <w:r w:rsidR="00547A21">
        <w:t>Section</w:t>
      </w:r>
      <w:r>
        <w:t xml:space="preserve"> </w:t>
      </w:r>
      <w:r w:rsidR="009200C3">
        <w:t>4</w:t>
      </w:r>
      <w:r>
        <w:t>.</w:t>
      </w:r>
      <w:r w:rsidR="00C40FA3">
        <w:t>6</w:t>
      </w:r>
      <w:r w:rsidR="00522B9B">
        <w:br/>
      </w:r>
      <w:r w:rsidR="00C40FA3">
        <w:t>Variation of Parameters</w:t>
      </w:r>
    </w:p>
    <w:p w:rsidR="009C2120" w:rsidRDefault="009C2120" w:rsidP="00F670B5">
      <w:pPr>
        <w:rPr>
          <w:lang w:eastAsia="ja-JP"/>
        </w:rPr>
      </w:pPr>
      <w:r>
        <w:rPr>
          <w:lang w:eastAsia="ja-JP"/>
        </w:rPr>
        <w:t>The following discussion contains equation numbers.</w:t>
      </w:r>
      <w:r w:rsidR="00D60A0A">
        <w:rPr>
          <w:lang w:eastAsia="ja-JP"/>
        </w:rPr>
        <w:t xml:space="preserve"> References to equation numbers point to the equation numbers within these notes</w:t>
      </w:r>
      <w:r>
        <w:rPr>
          <w:lang w:eastAsia="ja-JP"/>
        </w:rPr>
        <w:t xml:space="preserve">, and do </w:t>
      </w:r>
      <w:r w:rsidRPr="00D60A0A">
        <w:rPr>
          <w:i/>
          <w:lang w:eastAsia="ja-JP"/>
        </w:rPr>
        <w:t>not</w:t>
      </w:r>
      <w:r>
        <w:rPr>
          <w:lang w:eastAsia="ja-JP"/>
        </w:rPr>
        <w:t xml:space="preserve"> correspond to the equation numbering in this section of the textbook</w:t>
      </w:r>
      <w:r w:rsidR="00D60A0A">
        <w:rPr>
          <w:lang w:eastAsia="ja-JP"/>
        </w:rPr>
        <w:t>,</w:t>
      </w:r>
      <w:r>
        <w:rPr>
          <w:lang w:eastAsia="ja-JP"/>
        </w:rPr>
        <w:t xml:space="preserve"> unless a</w:t>
      </w:r>
      <w:r w:rsidR="009D323B">
        <w:rPr>
          <w:lang w:eastAsia="ja-JP"/>
        </w:rPr>
        <w:t xml:space="preserve">n explicit </w:t>
      </w:r>
      <w:r>
        <w:rPr>
          <w:lang w:eastAsia="ja-JP"/>
        </w:rPr>
        <w:t>reference to the text</w:t>
      </w:r>
      <w:r w:rsidR="00D60A0A">
        <w:rPr>
          <w:lang w:eastAsia="ja-JP"/>
        </w:rPr>
        <w:t>book</w:t>
      </w:r>
      <w:r>
        <w:rPr>
          <w:lang w:eastAsia="ja-JP"/>
        </w:rPr>
        <w:t xml:space="preserve"> appears </w:t>
      </w:r>
      <w:r w:rsidR="00D60A0A">
        <w:rPr>
          <w:lang w:eastAsia="ja-JP"/>
        </w:rPr>
        <w:t xml:space="preserve">along </w:t>
      </w:r>
      <w:r>
        <w:rPr>
          <w:lang w:eastAsia="ja-JP"/>
        </w:rPr>
        <w:t xml:space="preserve">with the </w:t>
      </w:r>
      <w:r w:rsidR="00D60A0A">
        <w:rPr>
          <w:lang w:eastAsia="ja-JP"/>
        </w:rPr>
        <w:t xml:space="preserve">stated </w:t>
      </w:r>
      <w:r>
        <w:rPr>
          <w:lang w:eastAsia="ja-JP"/>
        </w:rPr>
        <w:t>equation number.</w:t>
      </w:r>
    </w:p>
    <w:p w:rsidR="00DB6C50" w:rsidRDefault="00263F6C" w:rsidP="0084028C">
      <w:pPr>
        <w:rPr>
          <w:lang w:eastAsia="ja-JP"/>
        </w:rPr>
      </w:pPr>
      <w:r w:rsidRPr="00263F6C">
        <w:rPr>
          <w:u w:val="single"/>
          <w:lang w:eastAsia="ja-JP"/>
        </w:rPr>
        <w:t>Introduction</w:t>
      </w:r>
      <w:r>
        <w:rPr>
          <w:lang w:eastAsia="ja-JP"/>
        </w:rPr>
        <w:t xml:space="preserve">. </w:t>
      </w:r>
      <w:r w:rsidR="00CD497C">
        <w:rPr>
          <w:lang w:eastAsia="ja-JP"/>
        </w:rPr>
        <w:t>In section 4.</w:t>
      </w:r>
      <w:r w:rsidR="00C40FA3">
        <w:rPr>
          <w:lang w:eastAsia="ja-JP"/>
        </w:rPr>
        <w:t>4</w:t>
      </w:r>
      <w:r w:rsidR="008D2E50">
        <w:rPr>
          <w:lang w:eastAsia="ja-JP"/>
        </w:rPr>
        <w:t xml:space="preserve"> of the textbook [</w:t>
      </w:r>
      <w:proofErr w:type="spellStart"/>
      <w:r w:rsidR="008D2E50">
        <w:rPr>
          <w:lang w:eastAsia="ja-JP"/>
        </w:rPr>
        <w:t>Zill</w:t>
      </w:r>
      <w:proofErr w:type="spellEnd"/>
      <w:r w:rsidR="008D2E50">
        <w:rPr>
          <w:lang w:eastAsia="ja-JP"/>
        </w:rPr>
        <w:t>]</w:t>
      </w:r>
      <w:r w:rsidR="00CD497C">
        <w:rPr>
          <w:lang w:eastAsia="ja-JP"/>
        </w:rPr>
        <w:t>, we solve</w:t>
      </w:r>
      <w:r w:rsidR="00493BEE">
        <w:rPr>
          <w:lang w:eastAsia="ja-JP"/>
        </w:rPr>
        <w:t>d</w:t>
      </w:r>
      <w:r w:rsidR="00CD497C">
        <w:rPr>
          <w:lang w:eastAsia="ja-JP"/>
        </w:rPr>
        <w:t xml:space="preserve"> </w:t>
      </w:r>
      <w:r w:rsidR="00C40FA3">
        <w:rPr>
          <w:lang w:eastAsia="ja-JP"/>
        </w:rPr>
        <w:t>non</w:t>
      </w:r>
      <w:r w:rsidR="00CD497C">
        <w:rPr>
          <w:lang w:eastAsia="ja-JP"/>
        </w:rPr>
        <w:t>h</w:t>
      </w:r>
      <w:r w:rsidR="00F64E1A">
        <w:rPr>
          <w:lang w:eastAsia="ja-JP"/>
        </w:rPr>
        <w:t>omogeneous linear equations with constant coefficients</w:t>
      </w:r>
      <w:r w:rsidR="00CD497C">
        <w:rPr>
          <w:lang w:eastAsia="ja-JP"/>
        </w:rPr>
        <w:t xml:space="preserve">. </w:t>
      </w:r>
      <w:r w:rsidR="00C40FA3">
        <w:rPr>
          <w:lang w:eastAsia="ja-JP"/>
        </w:rPr>
        <w:t>Although this is an important and useful class of equations</w:t>
      </w:r>
      <w:r w:rsidR="00E23551">
        <w:rPr>
          <w:lang w:eastAsia="ja-JP"/>
        </w:rPr>
        <w:t xml:space="preserve">, </w:t>
      </w:r>
      <w:r w:rsidR="00DB6C50">
        <w:rPr>
          <w:lang w:eastAsia="ja-JP"/>
        </w:rPr>
        <w:t xml:space="preserve">there are many equations that either have functions as coefficients, or for which the input function </w:t>
      </w:r>
      <w:r w:rsidR="00DB6C50" w:rsidRPr="00DB6C50">
        <w:rPr>
          <w:position w:val="-14"/>
          <w:lang w:eastAsia="ja-JP"/>
        </w:rPr>
        <w:object w:dxaOrig="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0.15pt" o:ole="">
            <v:imagedata r:id="rId8" o:title=""/>
          </v:shape>
          <o:OLEObject Type="Embed" ProgID="Equation.DSMT4" ShapeID="_x0000_i1025" DrawAspect="Content" ObjectID="_1582109118" r:id="rId9"/>
        </w:object>
      </w:r>
      <w:r w:rsidR="00DB6C50">
        <w:rPr>
          <w:lang w:eastAsia="ja-JP"/>
        </w:rPr>
        <w:t xml:space="preserve"> does not fall into one of the categories addressed in section 4.4. Variation of parameters is a technique that allows us to solve a broader variety of second- and higher-order linear differential equations</w:t>
      </w:r>
      <w:r w:rsidR="000733C1">
        <w:rPr>
          <w:lang w:eastAsia="ja-JP"/>
        </w:rPr>
        <w:t>.</w:t>
      </w:r>
    </w:p>
    <w:p w:rsidR="003A35BE" w:rsidRDefault="00A930C2" w:rsidP="0084028C">
      <w:pPr>
        <w:rPr>
          <w:lang w:eastAsia="ja-JP"/>
        </w:rPr>
      </w:pPr>
      <w:r w:rsidRPr="00A930C2">
        <w:rPr>
          <w:u w:val="single"/>
          <w:lang w:eastAsia="ja-JP"/>
        </w:rPr>
        <w:t>Motivation</w:t>
      </w:r>
      <w:r>
        <w:rPr>
          <w:lang w:eastAsia="ja-JP"/>
        </w:rPr>
        <w:t xml:space="preserve">. We start by reviewing the solutions we’ve already discovered for </w:t>
      </w:r>
      <w:r w:rsidR="00B72A80">
        <w:rPr>
          <w:lang w:eastAsia="ja-JP"/>
        </w:rPr>
        <w:t xml:space="preserve">first-order </w:t>
      </w:r>
      <w:r>
        <w:rPr>
          <w:lang w:eastAsia="ja-JP"/>
        </w:rPr>
        <w:t>linear equations (see section 2.3 of the t</w:t>
      </w:r>
      <w:r w:rsidR="003A35BE">
        <w:rPr>
          <w:lang w:eastAsia="ja-JP"/>
        </w:rPr>
        <w:t>extbook), but re</w:t>
      </w:r>
      <w:r w:rsidR="00B72A80">
        <w:rPr>
          <w:lang w:eastAsia="ja-JP"/>
        </w:rPr>
        <w:t>fram</w:t>
      </w:r>
      <w:r w:rsidR="003A35BE">
        <w:rPr>
          <w:lang w:eastAsia="ja-JP"/>
        </w:rPr>
        <w:t xml:space="preserve">ing them in terms of the theory developed in section 4.1 for higher-order linear equations. Perhaps the most important concept arising from that theory </w:t>
      </w:r>
      <w:r w:rsidR="00702D7D">
        <w:rPr>
          <w:lang w:eastAsia="ja-JP"/>
        </w:rPr>
        <w:t>i</w:t>
      </w:r>
      <w:r w:rsidR="003A35BE">
        <w:rPr>
          <w:lang w:eastAsia="ja-JP"/>
        </w:rPr>
        <w:t xml:space="preserve">s that the general solution of a nonhomogeneous linear equation is composed of the sum of two pieces: the complementary function </w:t>
      </w:r>
      <w:r w:rsidR="003A35BE" w:rsidRPr="003A35BE">
        <w:rPr>
          <w:position w:val="-12"/>
          <w:lang w:eastAsia="ja-JP"/>
        </w:rPr>
        <w:object w:dxaOrig="279" w:dyaOrig="360">
          <v:shape id="_x0000_i1026" type="#_x0000_t75" style="width:13.8pt;height:17.85pt" o:ole="">
            <v:imagedata r:id="rId10" o:title=""/>
          </v:shape>
          <o:OLEObject Type="Embed" ProgID="Equation.DSMT4" ShapeID="_x0000_i1026" DrawAspect="Content" ObjectID="_1582109119" r:id="rId11"/>
        </w:object>
      </w:r>
      <w:r w:rsidR="003A35BE">
        <w:rPr>
          <w:lang w:eastAsia="ja-JP"/>
        </w:rPr>
        <w:t xml:space="preserve"> (the solution to the corresponding homogeneous equation), and any particular solution </w:t>
      </w:r>
      <w:r w:rsidR="003A35BE" w:rsidRPr="003A35BE">
        <w:rPr>
          <w:position w:val="-14"/>
          <w:lang w:eastAsia="ja-JP"/>
        </w:rPr>
        <w:object w:dxaOrig="300" w:dyaOrig="380">
          <v:shape id="_x0000_i1027" type="#_x0000_t75" style="width:15pt;height:19pt" o:ole="">
            <v:imagedata r:id="rId12" o:title=""/>
          </v:shape>
          <o:OLEObject Type="Embed" ProgID="Equation.DSMT4" ShapeID="_x0000_i1027" DrawAspect="Content" ObjectID="_1582109120" r:id="rId13"/>
        </w:object>
      </w:r>
      <w:r w:rsidR="003A35BE">
        <w:rPr>
          <w:lang w:eastAsia="ja-JP"/>
        </w:rPr>
        <w:t xml:space="preserve"> of the nonhomogeneous equation.</w:t>
      </w:r>
    </w:p>
    <w:p w:rsidR="00A930C2" w:rsidRDefault="00A930C2" w:rsidP="0084028C">
      <w:pPr>
        <w:rPr>
          <w:lang w:eastAsia="ja-JP"/>
        </w:rPr>
      </w:pPr>
      <w:r>
        <w:rPr>
          <w:lang w:eastAsia="ja-JP"/>
        </w:rPr>
        <w:t xml:space="preserve">For the </w:t>
      </w:r>
      <w:r w:rsidRPr="00A930C2">
        <w:rPr>
          <w:i/>
          <w:lang w:eastAsia="ja-JP"/>
        </w:rPr>
        <w:t>homogen</w:t>
      </w:r>
      <w:r>
        <w:rPr>
          <w:i/>
          <w:lang w:eastAsia="ja-JP"/>
        </w:rPr>
        <w:t>e</w:t>
      </w:r>
      <w:r w:rsidRPr="00A930C2">
        <w:rPr>
          <w:i/>
          <w:lang w:eastAsia="ja-JP"/>
        </w:rPr>
        <w:t>ous</w:t>
      </w:r>
      <w:r>
        <w:rPr>
          <w:lang w:eastAsia="ja-JP"/>
        </w:rPr>
        <w:t xml:space="preserve"> first-order equation</w:t>
      </w:r>
    </w:p>
    <w:p w:rsidR="00A930C2" w:rsidRPr="009231CC" w:rsidRDefault="00A930C2" w:rsidP="00A930C2">
      <w:pPr>
        <w:pStyle w:val="TabbedEquation"/>
        <w:rPr>
          <w:lang w:eastAsia="ja-JP"/>
        </w:rPr>
      </w:pPr>
      <w:r w:rsidRPr="009231CC">
        <w:rPr>
          <w:lang w:eastAsia="ja-JP"/>
        </w:rPr>
        <w:tab/>
      </w:r>
      <w:r w:rsidRPr="009231CC">
        <w:rPr>
          <w:position w:val="-24"/>
          <w:lang w:eastAsia="ja-JP"/>
        </w:rPr>
        <w:object w:dxaOrig="1579" w:dyaOrig="620">
          <v:shape id="_x0000_i1028" type="#_x0000_t75" style="width:79.5pt;height:31.7pt" o:ole="">
            <v:imagedata r:id="rId14" o:title=""/>
          </v:shape>
          <o:OLEObject Type="Embed" ProgID="Equation.DSMT4" ShapeID="_x0000_i1028" DrawAspect="Content" ObjectID="_1582109121" r:id="rId15"/>
        </w:object>
      </w:r>
      <w:r w:rsidRPr="009231CC">
        <w:rPr>
          <w:lang w:eastAsia="ja-JP"/>
        </w:rPr>
        <w:tab/>
      </w:r>
      <w:bookmarkStart w:id="0" w:name="Eq_HomogeneousFirstOrde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1</w:t>
      </w:r>
      <w:r>
        <w:rPr>
          <w:lang w:eastAsia="ja-JP"/>
        </w:rPr>
        <w:fldChar w:fldCharType="end"/>
      </w:r>
      <w:r>
        <w:rPr>
          <w:lang w:eastAsia="ja-JP"/>
        </w:rPr>
        <w:t>)</w:t>
      </w:r>
      <w:bookmarkEnd w:id="0"/>
    </w:p>
    <w:p w:rsidR="00A930C2" w:rsidRDefault="00A930C2" w:rsidP="0084028C">
      <w:pPr>
        <w:rPr>
          <w:lang w:eastAsia="ja-JP"/>
        </w:rPr>
      </w:pPr>
      <w:r>
        <w:rPr>
          <w:lang w:eastAsia="ja-JP"/>
        </w:rPr>
        <w:t xml:space="preserve">we expect </w:t>
      </w:r>
      <w:r w:rsidR="00702D7D">
        <w:rPr>
          <w:lang w:eastAsia="ja-JP"/>
        </w:rPr>
        <w:t xml:space="preserve">to obtain </w:t>
      </w:r>
      <w:r>
        <w:rPr>
          <w:lang w:eastAsia="ja-JP"/>
        </w:rPr>
        <w:t xml:space="preserve">a one-parameter family of solutions </w:t>
      </w:r>
      <w:r w:rsidRPr="00A930C2">
        <w:rPr>
          <w:position w:val="-12"/>
          <w:lang w:eastAsia="ja-JP"/>
        </w:rPr>
        <w:object w:dxaOrig="279" w:dyaOrig="360">
          <v:shape id="_x0000_i1029" type="#_x0000_t75" style="width:13.8pt;height:17.85pt" o:ole="">
            <v:imagedata r:id="rId16" o:title=""/>
          </v:shape>
          <o:OLEObject Type="Embed" ProgID="Equation.DSMT4" ShapeID="_x0000_i1029" DrawAspect="Content" ObjectID="_1582109122" r:id="rId17"/>
        </w:object>
      </w:r>
      <w:r>
        <w:rPr>
          <w:lang w:eastAsia="ja-JP"/>
        </w:rPr>
        <w:t xml:space="preserve">; </w:t>
      </w:r>
      <w:r w:rsidR="006C39D5">
        <w:rPr>
          <w:lang w:eastAsia="ja-JP"/>
        </w:rPr>
        <w:t xml:space="preserve">by </w:t>
      </w:r>
      <w:r w:rsidR="00B72A80">
        <w:rPr>
          <w:lang w:eastAsia="ja-JP"/>
        </w:rPr>
        <w:t xml:space="preserve">employing </w:t>
      </w:r>
      <w:r w:rsidR="006C39D5">
        <w:rPr>
          <w:lang w:eastAsia="ja-JP"/>
        </w:rPr>
        <w:t xml:space="preserve">an integrating factor, </w:t>
      </w:r>
      <w:r>
        <w:rPr>
          <w:lang w:eastAsia="ja-JP"/>
        </w:rPr>
        <w:t>we f</w:t>
      </w:r>
      <w:r w:rsidR="005A0D08">
        <w:rPr>
          <w:lang w:eastAsia="ja-JP"/>
        </w:rPr>
        <w:t>i</w:t>
      </w:r>
      <w:r>
        <w:rPr>
          <w:lang w:eastAsia="ja-JP"/>
        </w:rPr>
        <w:t xml:space="preserve">nd that such a solution </w:t>
      </w:r>
      <w:r w:rsidR="005A0D08">
        <w:rPr>
          <w:lang w:eastAsia="ja-JP"/>
        </w:rPr>
        <w:t>i</w:t>
      </w:r>
      <w:r>
        <w:rPr>
          <w:lang w:eastAsia="ja-JP"/>
        </w:rPr>
        <w:t>s given by</w:t>
      </w:r>
    </w:p>
    <w:p w:rsidR="00A930C2" w:rsidRPr="009231CC" w:rsidRDefault="00A930C2" w:rsidP="00A930C2">
      <w:pPr>
        <w:pStyle w:val="TabbedEquation"/>
        <w:rPr>
          <w:lang w:eastAsia="ja-JP"/>
        </w:rPr>
      </w:pPr>
      <w:r w:rsidRPr="009231CC">
        <w:rPr>
          <w:lang w:eastAsia="ja-JP"/>
        </w:rPr>
        <w:tab/>
      </w:r>
      <w:r w:rsidRPr="00A930C2">
        <w:rPr>
          <w:position w:val="-18"/>
          <w:lang w:eastAsia="ja-JP"/>
        </w:rPr>
        <w:object w:dxaOrig="2340" w:dyaOrig="480">
          <v:shape id="_x0000_i1030" type="#_x0000_t75" style="width:117.5pt;height:24.75pt" o:ole="">
            <v:imagedata r:id="rId18" o:title=""/>
          </v:shape>
          <o:OLEObject Type="Embed" ProgID="Equation.DSMT4" ShapeID="_x0000_i1030" DrawAspect="Content" ObjectID="_1582109123" r:id="rId19"/>
        </w:object>
      </w:r>
      <w:r w:rsidRPr="009231CC">
        <w:rPr>
          <w:lang w:eastAsia="ja-JP"/>
        </w:rPr>
        <w:tab/>
      </w:r>
      <w:bookmarkStart w:id="1" w:name="Eq_ComplementaryFunction"/>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2</w:t>
      </w:r>
      <w:r>
        <w:rPr>
          <w:lang w:eastAsia="ja-JP"/>
        </w:rPr>
        <w:fldChar w:fldCharType="end"/>
      </w:r>
      <w:r>
        <w:rPr>
          <w:lang w:eastAsia="ja-JP"/>
        </w:rPr>
        <w:t>)</w:t>
      </w:r>
      <w:bookmarkEnd w:id="1"/>
    </w:p>
    <w:p w:rsidR="003A35BE" w:rsidRDefault="003A35BE" w:rsidP="0084028C">
      <w:pPr>
        <w:rPr>
          <w:lang w:eastAsia="ja-JP"/>
        </w:rPr>
      </w:pPr>
      <w:r>
        <w:rPr>
          <w:lang w:eastAsia="ja-JP"/>
        </w:rPr>
        <w:t xml:space="preserve">which we </w:t>
      </w:r>
      <w:r w:rsidR="005A0D08">
        <w:rPr>
          <w:lang w:eastAsia="ja-JP"/>
        </w:rPr>
        <w:t>may</w:t>
      </w:r>
      <w:r>
        <w:rPr>
          <w:lang w:eastAsia="ja-JP"/>
        </w:rPr>
        <w:t xml:space="preserve"> readily verify, because</w:t>
      </w:r>
    </w:p>
    <w:p w:rsidR="003A35BE" w:rsidRPr="009231CC" w:rsidRDefault="003A35BE" w:rsidP="003A35BE">
      <w:pPr>
        <w:pStyle w:val="TabbedEquation"/>
        <w:rPr>
          <w:lang w:eastAsia="ja-JP"/>
        </w:rPr>
      </w:pPr>
      <w:r w:rsidRPr="009231CC">
        <w:rPr>
          <w:lang w:eastAsia="ja-JP"/>
        </w:rPr>
        <w:tab/>
      </w:r>
      <w:r w:rsidRPr="003A35BE">
        <w:rPr>
          <w:position w:val="-24"/>
          <w:lang w:eastAsia="ja-JP"/>
        </w:rPr>
        <w:object w:dxaOrig="6780" w:dyaOrig="620">
          <v:shape id="_x0000_i1031" type="#_x0000_t75" style="width:340.4pt;height:31.7pt" o:ole="">
            <v:imagedata r:id="rId20" o:title=""/>
          </v:shape>
          <o:OLEObject Type="Embed" ProgID="Equation.DSMT4" ShapeID="_x0000_i1031" DrawAspect="Content" ObjectID="_1582109124" r:id="rId21"/>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3</w:t>
      </w:r>
      <w:r>
        <w:rPr>
          <w:lang w:eastAsia="ja-JP"/>
        </w:rPr>
        <w:fldChar w:fldCharType="end"/>
      </w:r>
      <w:r>
        <w:rPr>
          <w:lang w:eastAsia="ja-JP"/>
        </w:rPr>
        <w:t>)</w:t>
      </w:r>
    </w:p>
    <w:p w:rsidR="00702D7D" w:rsidRDefault="00702D7D" w:rsidP="0084028C">
      <w:pPr>
        <w:rPr>
          <w:lang w:eastAsia="ja-JP"/>
        </w:rPr>
      </w:pPr>
      <w:r>
        <w:rPr>
          <w:lang w:eastAsia="ja-JP"/>
        </w:rPr>
        <w:t xml:space="preserve">and plugging the </w:t>
      </w:r>
      <w:r w:rsidR="009F5CA0">
        <w:rPr>
          <w:lang w:eastAsia="ja-JP"/>
        </w:rPr>
        <w:t>preceding</w:t>
      </w:r>
      <w:r>
        <w:rPr>
          <w:lang w:eastAsia="ja-JP"/>
        </w:rPr>
        <w:t xml:space="preserve"> two equations into equation </w:t>
      </w:r>
      <w:r>
        <w:rPr>
          <w:lang w:eastAsia="ja-JP"/>
        </w:rPr>
        <w:fldChar w:fldCharType="begin"/>
      </w:r>
      <w:r>
        <w:rPr>
          <w:lang w:eastAsia="ja-JP"/>
        </w:rPr>
        <w:instrText xml:space="preserve"> REF Eq_HomogeneousFirstOrder \h </w:instrText>
      </w:r>
      <w:r>
        <w:rPr>
          <w:lang w:eastAsia="ja-JP"/>
        </w:rPr>
      </w:r>
      <w:r>
        <w:rPr>
          <w:lang w:eastAsia="ja-JP"/>
        </w:rPr>
        <w:fldChar w:fldCharType="separate"/>
      </w:r>
      <w:r w:rsidR="00A0779C">
        <w:rPr>
          <w:lang w:eastAsia="ja-JP"/>
        </w:rPr>
        <w:t>(</w:t>
      </w:r>
      <w:r w:rsidR="00A0779C">
        <w:rPr>
          <w:noProof/>
          <w:lang w:eastAsia="ja-JP"/>
        </w:rPr>
        <w:t>1</w:t>
      </w:r>
      <w:r w:rsidR="00A0779C">
        <w:rPr>
          <w:lang w:eastAsia="ja-JP"/>
        </w:rPr>
        <w:t>)</w:t>
      </w:r>
      <w:r>
        <w:rPr>
          <w:lang w:eastAsia="ja-JP"/>
        </w:rPr>
        <w:fldChar w:fldCharType="end"/>
      </w:r>
      <w:r>
        <w:rPr>
          <w:lang w:eastAsia="ja-JP"/>
        </w:rPr>
        <w:t xml:space="preserve"> result</w:t>
      </w:r>
      <w:r w:rsidR="005A0D08">
        <w:rPr>
          <w:lang w:eastAsia="ja-JP"/>
        </w:rPr>
        <w:t>s</w:t>
      </w:r>
      <w:r>
        <w:rPr>
          <w:lang w:eastAsia="ja-JP"/>
        </w:rPr>
        <w:t xml:space="preserve"> in an identity:</w:t>
      </w:r>
    </w:p>
    <w:p w:rsidR="00702D7D" w:rsidRPr="009231CC" w:rsidRDefault="00702D7D" w:rsidP="00702D7D">
      <w:pPr>
        <w:pStyle w:val="TabbedEquation"/>
        <w:rPr>
          <w:lang w:eastAsia="ja-JP"/>
        </w:rPr>
      </w:pPr>
      <w:r w:rsidRPr="009231CC">
        <w:rPr>
          <w:lang w:eastAsia="ja-JP"/>
        </w:rPr>
        <w:lastRenderedPageBreak/>
        <w:tab/>
      </w:r>
      <w:r w:rsidR="00B72A80" w:rsidRPr="00B72A80">
        <w:rPr>
          <w:position w:val="-24"/>
          <w:lang w:eastAsia="ja-JP"/>
        </w:rPr>
        <w:object w:dxaOrig="6780" w:dyaOrig="620">
          <v:shape id="_x0000_i1032" type="#_x0000_t75" style="width:340.4pt;height:31.7pt" o:ole="">
            <v:imagedata r:id="rId22" o:title=""/>
          </v:shape>
          <o:OLEObject Type="Embed" ProgID="Equation.DSMT4" ShapeID="_x0000_i1032" DrawAspect="Content" ObjectID="_1582109125" r:id="rId23"/>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4</w:t>
      </w:r>
      <w:r>
        <w:rPr>
          <w:lang w:eastAsia="ja-JP"/>
        </w:rPr>
        <w:fldChar w:fldCharType="end"/>
      </w:r>
      <w:r>
        <w:rPr>
          <w:lang w:eastAsia="ja-JP"/>
        </w:rPr>
        <w:t>)</w:t>
      </w:r>
    </w:p>
    <w:p w:rsidR="00702D7D" w:rsidRDefault="00702D7D" w:rsidP="0084028C">
      <w:pPr>
        <w:rPr>
          <w:lang w:eastAsia="ja-JP"/>
        </w:rPr>
      </w:pPr>
      <w:r>
        <w:rPr>
          <w:lang w:eastAsia="ja-JP"/>
        </w:rPr>
        <w:t xml:space="preserve">which </w:t>
      </w:r>
      <w:r w:rsidR="005A0D08">
        <w:rPr>
          <w:lang w:eastAsia="ja-JP"/>
        </w:rPr>
        <w:t>satisfies</w:t>
      </w:r>
      <w:r>
        <w:rPr>
          <w:lang w:eastAsia="ja-JP"/>
        </w:rPr>
        <w:t xml:space="preserve"> our standard of proof for verifying a </w:t>
      </w:r>
      <w:proofErr w:type="gramStart"/>
      <w:r>
        <w:rPr>
          <w:lang w:eastAsia="ja-JP"/>
        </w:rPr>
        <w:t>solution.</w:t>
      </w:r>
      <w:proofErr w:type="gramEnd"/>
    </w:p>
    <w:p w:rsidR="005A0D08" w:rsidRDefault="005A0D08" w:rsidP="0084028C">
      <w:pPr>
        <w:rPr>
          <w:lang w:eastAsia="ja-JP"/>
        </w:rPr>
      </w:pPr>
      <w:r>
        <w:rPr>
          <w:lang w:eastAsia="ja-JP"/>
        </w:rPr>
        <w:t xml:space="preserve">Moving to the </w:t>
      </w:r>
      <w:r w:rsidRPr="00B72A80">
        <w:rPr>
          <w:i/>
          <w:lang w:eastAsia="ja-JP"/>
        </w:rPr>
        <w:t>nonhomogeneous</w:t>
      </w:r>
      <w:r>
        <w:rPr>
          <w:lang w:eastAsia="ja-JP"/>
        </w:rPr>
        <w:t xml:space="preserve"> first-order equation</w:t>
      </w:r>
    </w:p>
    <w:p w:rsidR="005A0D08" w:rsidRPr="009231CC" w:rsidRDefault="005A0D08" w:rsidP="005A0D08">
      <w:pPr>
        <w:pStyle w:val="TabbedEquation"/>
        <w:rPr>
          <w:lang w:eastAsia="ja-JP"/>
        </w:rPr>
      </w:pPr>
      <w:r w:rsidRPr="009231CC">
        <w:rPr>
          <w:lang w:eastAsia="ja-JP"/>
        </w:rPr>
        <w:tab/>
      </w:r>
      <w:r w:rsidRPr="009231CC">
        <w:rPr>
          <w:position w:val="-24"/>
          <w:lang w:eastAsia="ja-JP"/>
        </w:rPr>
        <w:object w:dxaOrig="1960" w:dyaOrig="620">
          <v:shape id="_x0000_i1033" type="#_x0000_t75" style="width:98.5pt;height:31.7pt" o:ole="">
            <v:imagedata r:id="rId24" o:title=""/>
          </v:shape>
          <o:OLEObject Type="Embed" ProgID="Equation.DSMT4" ShapeID="_x0000_i1033" DrawAspect="Content" ObjectID="_1582109126" r:id="rId25"/>
        </w:object>
      </w:r>
      <w:r w:rsidRPr="009231CC">
        <w:rPr>
          <w:lang w:eastAsia="ja-JP"/>
        </w:rPr>
        <w:tab/>
      </w:r>
      <w:bookmarkStart w:id="2" w:name="Eq_NonhomogeneousFirstOrde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5</w:t>
      </w:r>
      <w:r>
        <w:rPr>
          <w:lang w:eastAsia="ja-JP"/>
        </w:rPr>
        <w:fldChar w:fldCharType="end"/>
      </w:r>
      <w:r>
        <w:rPr>
          <w:lang w:eastAsia="ja-JP"/>
        </w:rPr>
        <w:t>)</w:t>
      </w:r>
      <w:bookmarkEnd w:id="2"/>
    </w:p>
    <w:p w:rsidR="00D76FBC" w:rsidRDefault="005A0D08" w:rsidP="0084028C">
      <w:pPr>
        <w:rPr>
          <w:lang w:eastAsia="ja-JP"/>
        </w:rPr>
      </w:pPr>
      <w:r>
        <w:rPr>
          <w:lang w:eastAsia="ja-JP"/>
        </w:rPr>
        <w:t xml:space="preserve">the theory </w:t>
      </w:r>
      <w:r w:rsidR="00B72A80">
        <w:rPr>
          <w:lang w:eastAsia="ja-JP"/>
        </w:rPr>
        <w:t xml:space="preserve">from </w:t>
      </w:r>
      <w:r>
        <w:rPr>
          <w:lang w:eastAsia="ja-JP"/>
        </w:rPr>
        <w:t xml:space="preserve">section 4.1 of the textbook assures us that if we can find </w:t>
      </w:r>
      <w:r w:rsidRPr="005A0D08">
        <w:rPr>
          <w:i/>
          <w:lang w:eastAsia="ja-JP"/>
        </w:rPr>
        <w:t>any</w:t>
      </w:r>
      <w:r>
        <w:rPr>
          <w:lang w:eastAsia="ja-JP"/>
        </w:rPr>
        <w:t xml:space="preserve"> particular solution </w:t>
      </w:r>
      <w:r w:rsidRPr="005A0D08">
        <w:rPr>
          <w:position w:val="-14"/>
          <w:lang w:eastAsia="ja-JP"/>
        </w:rPr>
        <w:object w:dxaOrig="300" w:dyaOrig="380">
          <v:shape id="_x0000_i1034" type="#_x0000_t75" style="width:15pt;height:19pt" o:ole="">
            <v:imagedata r:id="rId26" o:title=""/>
          </v:shape>
          <o:OLEObject Type="Embed" ProgID="Equation.DSMT4" ShapeID="_x0000_i1034" DrawAspect="Content" ObjectID="_1582109127" r:id="rId27"/>
        </w:object>
      </w:r>
      <w:r>
        <w:rPr>
          <w:lang w:eastAsia="ja-JP"/>
        </w:rPr>
        <w:t>, then the general solution will be</w:t>
      </w:r>
    </w:p>
    <w:p w:rsidR="00D76FBC" w:rsidRDefault="00D76FBC" w:rsidP="00D76FBC">
      <w:pPr>
        <w:pStyle w:val="TabbedEquation"/>
        <w:rPr>
          <w:lang w:eastAsia="ja-JP"/>
        </w:rPr>
      </w:pPr>
      <w:r>
        <w:rPr>
          <w:lang w:eastAsia="ja-JP"/>
        </w:rPr>
        <w:tab/>
      </w:r>
      <w:r w:rsidR="005A0D08" w:rsidRPr="005A0D08">
        <w:rPr>
          <w:position w:val="-14"/>
          <w:lang w:eastAsia="ja-JP"/>
        </w:rPr>
        <w:object w:dxaOrig="1120" w:dyaOrig="380">
          <v:shape id="_x0000_i1035" type="#_x0000_t75" style="width:55.85pt;height:19pt" o:ole="">
            <v:imagedata r:id="rId28" o:title=""/>
          </v:shape>
          <o:OLEObject Type="Embed" ProgID="Equation.DSMT4" ShapeID="_x0000_i1035" DrawAspect="Content" ObjectID="_1582109128" r:id="rId29"/>
        </w:object>
      </w:r>
      <w:r w:rsidRPr="009231CC">
        <w:rPr>
          <w:lang w:eastAsia="ja-JP"/>
        </w:rPr>
        <w:tab/>
      </w:r>
      <w:bookmarkStart w:id="3" w:name="Eq_GeneralEqualsCompPlusPart"/>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6</w:t>
      </w:r>
      <w:r>
        <w:rPr>
          <w:lang w:eastAsia="ja-JP"/>
        </w:rPr>
        <w:fldChar w:fldCharType="end"/>
      </w:r>
      <w:r>
        <w:rPr>
          <w:lang w:eastAsia="ja-JP"/>
        </w:rPr>
        <w:t>)</w:t>
      </w:r>
      <w:bookmarkEnd w:id="3"/>
    </w:p>
    <w:p w:rsidR="005A0D08" w:rsidRDefault="005A0D08" w:rsidP="0084028C">
      <w:pPr>
        <w:rPr>
          <w:lang w:eastAsia="ja-JP"/>
        </w:rPr>
      </w:pPr>
      <w:r>
        <w:rPr>
          <w:lang w:eastAsia="ja-JP"/>
        </w:rPr>
        <w:t xml:space="preserve">where </w:t>
      </w:r>
      <w:r w:rsidRPr="005A0D08">
        <w:rPr>
          <w:position w:val="-12"/>
          <w:lang w:eastAsia="ja-JP"/>
        </w:rPr>
        <w:object w:dxaOrig="279" w:dyaOrig="360">
          <v:shape id="_x0000_i1036" type="#_x0000_t75" style="width:13.8pt;height:17.85pt" o:ole="">
            <v:imagedata r:id="rId30" o:title=""/>
          </v:shape>
          <o:OLEObject Type="Embed" ProgID="Equation.DSMT4" ShapeID="_x0000_i1036" DrawAspect="Content" ObjectID="_1582109129" r:id="rId31"/>
        </w:object>
      </w:r>
      <w:r>
        <w:rPr>
          <w:lang w:eastAsia="ja-JP"/>
        </w:rPr>
        <w:t xml:space="preserve"> is the complementary function we just found in equation </w:t>
      </w:r>
      <w:r>
        <w:rPr>
          <w:lang w:eastAsia="ja-JP"/>
        </w:rPr>
        <w:fldChar w:fldCharType="begin"/>
      </w:r>
      <w:r>
        <w:rPr>
          <w:lang w:eastAsia="ja-JP"/>
        </w:rPr>
        <w:instrText xml:space="preserve"> REF Eq_ComplementaryFunction \h </w:instrText>
      </w:r>
      <w:r>
        <w:rPr>
          <w:lang w:eastAsia="ja-JP"/>
        </w:rPr>
      </w:r>
      <w:r>
        <w:rPr>
          <w:lang w:eastAsia="ja-JP"/>
        </w:rPr>
        <w:fldChar w:fldCharType="separate"/>
      </w:r>
      <w:r w:rsidR="00A0779C">
        <w:rPr>
          <w:lang w:eastAsia="ja-JP"/>
        </w:rPr>
        <w:t>(</w:t>
      </w:r>
      <w:r w:rsidR="00A0779C">
        <w:rPr>
          <w:noProof/>
          <w:lang w:eastAsia="ja-JP"/>
        </w:rPr>
        <w:t>2</w:t>
      </w:r>
      <w:r w:rsidR="00A0779C">
        <w:rPr>
          <w:lang w:eastAsia="ja-JP"/>
        </w:rPr>
        <w:t>)</w:t>
      </w:r>
      <w:r>
        <w:rPr>
          <w:lang w:eastAsia="ja-JP"/>
        </w:rPr>
        <w:fldChar w:fldCharType="end"/>
      </w:r>
      <w:r>
        <w:rPr>
          <w:lang w:eastAsia="ja-JP"/>
        </w:rPr>
        <w:t>.</w:t>
      </w:r>
      <w:r w:rsidR="00B72A80">
        <w:rPr>
          <w:lang w:eastAsia="ja-JP"/>
        </w:rPr>
        <w:t xml:space="preserve"> When we first sought a solution for this in section 2.3, we found that multiplying both sides of this equation by an integrating factor </w:t>
      </w:r>
      <w:r w:rsidR="00742FDD" w:rsidRPr="009F5CA0">
        <w:rPr>
          <w:position w:val="-18"/>
          <w:lang w:eastAsia="ja-JP"/>
        </w:rPr>
        <w:object w:dxaOrig="1540" w:dyaOrig="480">
          <v:shape id="_x0000_i1037" type="#_x0000_t75" style="width:77.2pt;height:24.2pt" o:ole="">
            <v:imagedata r:id="rId32" o:title=""/>
          </v:shape>
          <o:OLEObject Type="Embed" ProgID="Equation.DSMT4" ShapeID="_x0000_i1037" DrawAspect="Content" ObjectID="_1582109130" r:id="rId33"/>
        </w:object>
      </w:r>
      <w:r w:rsidR="009F5CA0">
        <w:rPr>
          <w:lang w:eastAsia="ja-JP"/>
        </w:rPr>
        <w:t xml:space="preserve"> made Equation </w:t>
      </w:r>
      <w:r w:rsidR="009F5CA0">
        <w:rPr>
          <w:lang w:eastAsia="ja-JP"/>
        </w:rPr>
        <w:fldChar w:fldCharType="begin"/>
      </w:r>
      <w:r w:rsidR="009F5CA0">
        <w:rPr>
          <w:lang w:eastAsia="ja-JP"/>
        </w:rPr>
        <w:instrText xml:space="preserve"> REF Eq_NonhomogeneousFirstOrder \h </w:instrText>
      </w:r>
      <w:r w:rsidR="009F5CA0">
        <w:rPr>
          <w:lang w:eastAsia="ja-JP"/>
        </w:rPr>
      </w:r>
      <w:r w:rsidR="009F5CA0">
        <w:rPr>
          <w:lang w:eastAsia="ja-JP"/>
        </w:rPr>
        <w:fldChar w:fldCharType="separate"/>
      </w:r>
      <w:r w:rsidR="00A0779C">
        <w:rPr>
          <w:lang w:eastAsia="ja-JP"/>
        </w:rPr>
        <w:t>(</w:t>
      </w:r>
      <w:r w:rsidR="00A0779C">
        <w:rPr>
          <w:noProof/>
          <w:lang w:eastAsia="ja-JP"/>
        </w:rPr>
        <w:t>5</w:t>
      </w:r>
      <w:r w:rsidR="00A0779C">
        <w:rPr>
          <w:lang w:eastAsia="ja-JP"/>
        </w:rPr>
        <w:t>)</w:t>
      </w:r>
      <w:r w:rsidR="009F5CA0">
        <w:rPr>
          <w:lang w:eastAsia="ja-JP"/>
        </w:rPr>
        <w:fldChar w:fldCharType="end"/>
      </w:r>
      <w:r w:rsidR="009F5CA0">
        <w:rPr>
          <w:lang w:eastAsia="ja-JP"/>
        </w:rPr>
        <w:t xml:space="preserve"> integrable</w:t>
      </w:r>
      <w:r w:rsidR="00742FDD">
        <w:rPr>
          <w:lang w:eastAsia="ja-JP"/>
        </w:rPr>
        <w:t>,</w:t>
      </w:r>
      <w:r w:rsidR="009F5CA0">
        <w:rPr>
          <w:lang w:eastAsia="ja-JP"/>
        </w:rPr>
        <w:t xml:space="preserve"> because the </w:t>
      </w:r>
      <w:r w:rsidR="00742FDD">
        <w:rPr>
          <w:lang w:eastAsia="ja-JP"/>
        </w:rPr>
        <w:t>left side became the derivative of a product of functions:</w:t>
      </w:r>
    </w:p>
    <w:p w:rsidR="009F5CA0" w:rsidRPr="009231CC" w:rsidRDefault="009F5CA0" w:rsidP="009F5CA0">
      <w:pPr>
        <w:pStyle w:val="TabbedEquation"/>
        <w:rPr>
          <w:lang w:eastAsia="ja-JP"/>
        </w:rPr>
      </w:pPr>
      <w:r w:rsidRPr="009231CC">
        <w:rPr>
          <w:lang w:eastAsia="ja-JP"/>
        </w:rPr>
        <w:tab/>
      </w:r>
      <w:r w:rsidR="00742FDD" w:rsidRPr="009231CC">
        <w:rPr>
          <w:position w:val="-24"/>
          <w:lang w:eastAsia="ja-JP"/>
        </w:rPr>
        <w:object w:dxaOrig="6680" w:dyaOrig="620">
          <v:shape id="_x0000_i1038" type="#_x0000_t75" style="width:335.25pt;height:31.7pt" o:ole="">
            <v:imagedata r:id="rId34" o:title=""/>
          </v:shape>
          <o:OLEObject Type="Embed" ProgID="Equation.DSMT4" ShapeID="_x0000_i1038" DrawAspect="Content" ObjectID="_1582109131" r:id="rId35"/>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7</w:t>
      </w:r>
      <w:r>
        <w:rPr>
          <w:lang w:eastAsia="ja-JP"/>
        </w:rPr>
        <w:fldChar w:fldCharType="end"/>
      </w:r>
      <w:r>
        <w:rPr>
          <w:lang w:eastAsia="ja-JP"/>
        </w:rPr>
        <w:t>)</w:t>
      </w:r>
    </w:p>
    <w:p w:rsidR="00742FDD" w:rsidRPr="009231CC" w:rsidRDefault="00742FDD" w:rsidP="00742FDD">
      <w:pPr>
        <w:pStyle w:val="TabbedEquation"/>
        <w:rPr>
          <w:lang w:eastAsia="ja-JP"/>
        </w:rPr>
      </w:pPr>
      <w:r w:rsidRPr="009231CC">
        <w:rPr>
          <w:lang w:eastAsia="ja-JP"/>
        </w:rPr>
        <w:tab/>
      </w:r>
      <w:r w:rsidRPr="009231CC">
        <w:rPr>
          <w:position w:val="-24"/>
          <w:lang w:eastAsia="ja-JP"/>
        </w:rPr>
        <w:object w:dxaOrig="4520" w:dyaOrig="620">
          <v:shape id="_x0000_i1039" type="#_x0000_t75" style="width:226.95pt;height:31.7pt" o:ole="">
            <v:imagedata r:id="rId36" o:title=""/>
          </v:shape>
          <o:OLEObject Type="Embed" ProgID="Equation.DSMT4" ShapeID="_x0000_i1039" DrawAspect="Content" ObjectID="_1582109132" r:id="rId37"/>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8</w:t>
      </w:r>
      <w:r>
        <w:rPr>
          <w:lang w:eastAsia="ja-JP"/>
        </w:rPr>
        <w:fldChar w:fldCharType="end"/>
      </w:r>
      <w:r>
        <w:rPr>
          <w:lang w:eastAsia="ja-JP"/>
        </w:rPr>
        <w:t>)</w:t>
      </w:r>
    </w:p>
    <w:p w:rsidR="000E3646" w:rsidRDefault="00742FDD" w:rsidP="0084028C">
      <w:pPr>
        <w:rPr>
          <w:lang w:eastAsia="ja-JP"/>
        </w:rPr>
      </w:pPr>
      <w:r>
        <w:rPr>
          <w:lang w:eastAsia="ja-JP"/>
        </w:rPr>
        <w:t xml:space="preserve">Integrating both sides of this equation </w:t>
      </w:r>
      <w:r w:rsidR="007932CB">
        <w:rPr>
          <w:lang w:eastAsia="ja-JP"/>
        </w:rPr>
        <w:t>gave us</w:t>
      </w:r>
    </w:p>
    <w:p w:rsidR="000E3646" w:rsidRPr="009231CC" w:rsidRDefault="000E3646" w:rsidP="000E3646">
      <w:pPr>
        <w:pStyle w:val="TabbedEquation"/>
        <w:rPr>
          <w:lang w:eastAsia="ja-JP"/>
        </w:rPr>
      </w:pPr>
      <w:r w:rsidRPr="009231CC">
        <w:rPr>
          <w:lang w:eastAsia="ja-JP"/>
        </w:rPr>
        <w:tab/>
      </w:r>
      <w:r w:rsidR="00266A18" w:rsidRPr="00266A18">
        <w:rPr>
          <w:position w:val="-18"/>
          <w:lang w:eastAsia="ja-JP"/>
        </w:rPr>
        <w:object w:dxaOrig="4800" w:dyaOrig="480">
          <v:shape id="_x0000_i1040" type="#_x0000_t75" style="width:240.75pt;height:24.75pt" o:ole="">
            <v:imagedata r:id="rId38" o:title=""/>
          </v:shape>
          <o:OLEObject Type="Embed" ProgID="Equation.DSMT4" ShapeID="_x0000_i1040" DrawAspect="Content" ObjectID="_1582109133" r:id="rId39"/>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9</w:t>
      </w:r>
      <w:r>
        <w:rPr>
          <w:lang w:eastAsia="ja-JP"/>
        </w:rPr>
        <w:fldChar w:fldCharType="end"/>
      </w:r>
      <w:r>
        <w:rPr>
          <w:lang w:eastAsia="ja-JP"/>
        </w:rPr>
        <w:t>)</w:t>
      </w:r>
    </w:p>
    <w:p w:rsidR="008D2E50" w:rsidRDefault="000E3646" w:rsidP="0084028C">
      <w:pPr>
        <w:rPr>
          <w:lang w:eastAsia="ja-JP"/>
        </w:rPr>
      </w:pPr>
      <w:r>
        <w:rPr>
          <w:lang w:eastAsia="ja-JP"/>
        </w:rPr>
        <w:t>w</w:t>
      </w:r>
      <w:r w:rsidR="00266A18">
        <w:rPr>
          <w:lang w:eastAsia="ja-JP"/>
        </w:rPr>
        <w:t xml:space="preserve">here </w:t>
      </w:r>
      <w:r w:rsidR="00266A18" w:rsidRPr="00266A18">
        <w:rPr>
          <w:position w:val="-12"/>
          <w:lang w:eastAsia="ja-JP"/>
        </w:rPr>
        <w:object w:dxaOrig="220" w:dyaOrig="360">
          <v:shape id="_x0000_i1041" type="#_x0000_t75" style="width:10.95pt;height:17.85pt" o:ole="">
            <v:imagedata r:id="rId40" o:title=""/>
          </v:shape>
          <o:OLEObject Type="Embed" ProgID="Equation.DSMT4" ShapeID="_x0000_i1041" DrawAspect="Content" ObjectID="_1582109134" r:id="rId41"/>
        </w:object>
      </w:r>
      <w:r w:rsidR="00266A18">
        <w:rPr>
          <w:lang w:eastAsia="ja-JP"/>
        </w:rPr>
        <w:t xml:space="preserve"> was the constant of integration obtained after finding the antiderivative in the other term on the right side of the equation. To complete the solution, we isolated </w:t>
      </w:r>
      <w:r w:rsidR="00266A18" w:rsidRPr="00266A18">
        <w:rPr>
          <w:i/>
          <w:lang w:eastAsia="ja-JP"/>
        </w:rPr>
        <w:t>y</w:t>
      </w:r>
      <w:r w:rsidR="00266A18">
        <w:rPr>
          <w:lang w:eastAsia="ja-JP"/>
        </w:rPr>
        <w:t xml:space="preserve"> on the left side of the equation by dividing out the exponential factor, leading to</w:t>
      </w:r>
    </w:p>
    <w:p w:rsidR="00C02861" w:rsidRPr="009231CC" w:rsidRDefault="00C02861" w:rsidP="00C02861">
      <w:pPr>
        <w:pStyle w:val="TabbedEquation"/>
        <w:rPr>
          <w:lang w:eastAsia="ja-JP"/>
        </w:rPr>
      </w:pPr>
      <w:r w:rsidRPr="009231CC">
        <w:rPr>
          <w:lang w:eastAsia="ja-JP"/>
        </w:rPr>
        <w:tab/>
      </w:r>
      <w:r w:rsidRPr="00266A18">
        <w:rPr>
          <w:position w:val="-18"/>
          <w:lang w:eastAsia="ja-JP"/>
        </w:rPr>
        <w:object w:dxaOrig="6560" w:dyaOrig="480">
          <v:shape id="_x0000_i1042" type="#_x0000_t75" style="width:329.45pt;height:24.75pt" o:ole="">
            <v:imagedata r:id="rId42" o:title=""/>
          </v:shape>
          <o:OLEObject Type="Embed" ProgID="Equation.DSMT4" ShapeID="_x0000_i1042" DrawAspect="Content" ObjectID="_1582109135" r:id="rId43"/>
        </w:object>
      </w:r>
      <w:r w:rsidRPr="009231CC">
        <w:rPr>
          <w:lang w:eastAsia="ja-JP"/>
        </w:rPr>
        <w:tab/>
      </w:r>
      <w:bookmarkStart w:id="4" w:name="Eq_FirstOrderGeneralSolution"/>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10</w:t>
      </w:r>
      <w:r>
        <w:rPr>
          <w:lang w:eastAsia="ja-JP"/>
        </w:rPr>
        <w:fldChar w:fldCharType="end"/>
      </w:r>
      <w:r>
        <w:rPr>
          <w:lang w:eastAsia="ja-JP"/>
        </w:rPr>
        <w:t>)</w:t>
      </w:r>
      <w:bookmarkEnd w:id="4"/>
    </w:p>
    <w:p w:rsidR="00BA4EB7" w:rsidRDefault="00D76FBC" w:rsidP="003369EC">
      <w:pPr>
        <w:rPr>
          <w:lang w:eastAsia="ja-JP"/>
        </w:rPr>
      </w:pPr>
      <w:r>
        <w:rPr>
          <w:lang w:eastAsia="ja-JP"/>
        </w:rPr>
        <w:t>In comparing equation </w:t>
      </w:r>
      <w:r>
        <w:rPr>
          <w:lang w:eastAsia="ja-JP"/>
        </w:rPr>
        <w:fldChar w:fldCharType="begin"/>
      </w:r>
      <w:r>
        <w:rPr>
          <w:lang w:eastAsia="ja-JP"/>
        </w:rPr>
        <w:instrText xml:space="preserve"> REF Eq_FirstOrderGeneralSolution \h </w:instrText>
      </w:r>
      <w:r>
        <w:rPr>
          <w:lang w:eastAsia="ja-JP"/>
        </w:rPr>
      </w:r>
      <w:r>
        <w:rPr>
          <w:lang w:eastAsia="ja-JP"/>
        </w:rPr>
        <w:fldChar w:fldCharType="separate"/>
      </w:r>
      <w:r w:rsidR="00A0779C">
        <w:rPr>
          <w:lang w:eastAsia="ja-JP"/>
        </w:rPr>
        <w:t>(</w:t>
      </w:r>
      <w:r w:rsidR="00A0779C">
        <w:rPr>
          <w:noProof/>
          <w:lang w:eastAsia="ja-JP"/>
        </w:rPr>
        <w:t>10</w:t>
      </w:r>
      <w:r w:rsidR="00A0779C">
        <w:rPr>
          <w:lang w:eastAsia="ja-JP"/>
        </w:rPr>
        <w:t>)</w:t>
      </w:r>
      <w:r>
        <w:rPr>
          <w:lang w:eastAsia="ja-JP"/>
        </w:rPr>
        <w:fldChar w:fldCharType="end"/>
      </w:r>
      <w:r w:rsidR="009B660A">
        <w:rPr>
          <w:lang w:eastAsia="ja-JP"/>
        </w:rPr>
        <w:t xml:space="preserve"> with equation </w:t>
      </w:r>
      <w:r w:rsidR="009B660A">
        <w:rPr>
          <w:lang w:eastAsia="ja-JP"/>
        </w:rPr>
        <w:fldChar w:fldCharType="begin"/>
      </w:r>
      <w:r w:rsidR="009B660A">
        <w:rPr>
          <w:lang w:eastAsia="ja-JP"/>
        </w:rPr>
        <w:instrText xml:space="preserve"> REF Eq_ComplementaryFunction \h </w:instrText>
      </w:r>
      <w:r w:rsidR="009B660A">
        <w:rPr>
          <w:lang w:eastAsia="ja-JP"/>
        </w:rPr>
      </w:r>
      <w:r w:rsidR="009B660A">
        <w:rPr>
          <w:lang w:eastAsia="ja-JP"/>
        </w:rPr>
        <w:fldChar w:fldCharType="separate"/>
      </w:r>
      <w:r w:rsidR="00A0779C">
        <w:rPr>
          <w:lang w:eastAsia="ja-JP"/>
        </w:rPr>
        <w:t>(</w:t>
      </w:r>
      <w:r w:rsidR="00A0779C">
        <w:rPr>
          <w:noProof/>
          <w:lang w:eastAsia="ja-JP"/>
        </w:rPr>
        <w:t>2</w:t>
      </w:r>
      <w:r w:rsidR="00A0779C">
        <w:rPr>
          <w:lang w:eastAsia="ja-JP"/>
        </w:rPr>
        <w:t>)</w:t>
      </w:r>
      <w:r w:rsidR="009B660A">
        <w:rPr>
          <w:lang w:eastAsia="ja-JP"/>
        </w:rPr>
        <w:fldChar w:fldCharType="end"/>
      </w:r>
      <w:r w:rsidR="009B660A">
        <w:rPr>
          <w:lang w:eastAsia="ja-JP"/>
        </w:rPr>
        <w:t xml:space="preserve">, we notice something new; namely, that the integrating factor method used to solve the first-order nonhomogeneous equation </w:t>
      </w:r>
      <w:r w:rsidR="009B660A">
        <w:rPr>
          <w:i/>
          <w:lang w:eastAsia="ja-JP"/>
        </w:rPr>
        <w:t>automatically</w:t>
      </w:r>
      <w:r w:rsidR="009B660A">
        <w:rPr>
          <w:lang w:eastAsia="ja-JP"/>
        </w:rPr>
        <w:t xml:space="preserve"> generated a term </w:t>
      </w:r>
      <w:r w:rsidR="009B660A" w:rsidRPr="00266A18">
        <w:rPr>
          <w:position w:val="-18"/>
          <w:lang w:eastAsia="ja-JP"/>
        </w:rPr>
        <w:object w:dxaOrig="1880" w:dyaOrig="480">
          <v:shape id="_x0000_i1043" type="#_x0000_t75" style="width:94.45pt;height:24.75pt" o:ole="">
            <v:imagedata r:id="rId44" o:title=""/>
          </v:shape>
          <o:OLEObject Type="Embed" ProgID="Equation.DSMT4" ShapeID="_x0000_i1043" DrawAspect="Content" ObjectID="_1582109136" r:id="rId45"/>
        </w:object>
      </w:r>
      <w:r w:rsidR="009B660A">
        <w:rPr>
          <w:lang w:eastAsia="ja-JP"/>
        </w:rPr>
        <w:t xml:space="preserve"> that exactly matche</w:t>
      </w:r>
      <w:r w:rsidR="00B42795">
        <w:rPr>
          <w:lang w:eastAsia="ja-JP"/>
        </w:rPr>
        <w:t>d</w:t>
      </w:r>
      <w:r w:rsidR="009B660A">
        <w:rPr>
          <w:lang w:eastAsia="ja-JP"/>
        </w:rPr>
        <w:t xml:space="preserve"> the complementary function </w:t>
      </w:r>
      <w:r w:rsidR="009B660A" w:rsidRPr="009B660A">
        <w:rPr>
          <w:position w:val="-12"/>
          <w:lang w:eastAsia="ja-JP"/>
        </w:rPr>
        <w:object w:dxaOrig="279" w:dyaOrig="360">
          <v:shape id="_x0000_i1044" type="#_x0000_t75" style="width:13.8pt;height:17.85pt" o:ole="">
            <v:imagedata r:id="rId46" o:title=""/>
          </v:shape>
          <o:OLEObject Type="Embed" ProgID="Equation.DSMT4" ShapeID="_x0000_i1044" DrawAspect="Content" ObjectID="_1582109137" r:id="rId47"/>
        </w:object>
      </w:r>
      <w:r w:rsidR="003369EC">
        <w:rPr>
          <w:lang w:eastAsia="ja-JP"/>
        </w:rPr>
        <w:t>. We conclude (by also comparing</w:t>
      </w:r>
      <w:r w:rsidR="003369EC" w:rsidRPr="003369EC">
        <w:rPr>
          <w:lang w:eastAsia="ja-JP"/>
        </w:rPr>
        <w:t xml:space="preserve"> </w:t>
      </w:r>
      <w:r w:rsidR="003369EC">
        <w:rPr>
          <w:lang w:eastAsia="ja-JP"/>
        </w:rPr>
        <w:t>equation </w:t>
      </w:r>
      <w:r w:rsidR="003369EC">
        <w:rPr>
          <w:lang w:eastAsia="ja-JP"/>
        </w:rPr>
        <w:fldChar w:fldCharType="begin"/>
      </w:r>
      <w:r w:rsidR="003369EC">
        <w:rPr>
          <w:lang w:eastAsia="ja-JP"/>
        </w:rPr>
        <w:instrText xml:space="preserve"> REF Eq_FirstOrderGeneralSolution \h </w:instrText>
      </w:r>
      <w:r w:rsidR="003369EC">
        <w:rPr>
          <w:lang w:eastAsia="ja-JP"/>
        </w:rPr>
      </w:r>
      <w:r w:rsidR="003369EC">
        <w:rPr>
          <w:lang w:eastAsia="ja-JP"/>
        </w:rPr>
        <w:fldChar w:fldCharType="separate"/>
      </w:r>
      <w:r w:rsidR="00A0779C">
        <w:rPr>
          <w:lang w:eastAsia="ja-JP"/>
        </w:rPr>
        <w:t>(</w:t>
      </w:r>
      <w:r w:rsidR="00A0779C">
        <w:rPr>
          <w:noProof/>
          <w:lang w:eastAsia="ja-JP"/>
        </w:rPr>
        <w:t>10</w:t>
      </w:r>
      <w:r w:rsidR="00A0779C">
        <w:rPr>
          <w:lang w:eastAsia="ja-JP"/>
        </w:rPr>
        <w:t>)</w:t>
      </w:r>
      <w:r w:rsidR="003369EC">
        <w:rPr>
          <w:lang w:eastAsia="ja-JP"/>
        </w:rPr>
        <w:fldChar w:fldCharType="end"/>
      </w:r>
      <w:r w:rsidR="003369EC">
        <w:rPr>
          <w:lang w:eastAsia="ja-JP"/>
        </w:rPr>
        <w:t xml:space="preserve"> with equation </w:t>
      </w:r>
      <w:r w:rsidR="003369EC">
        <w:rPr>
          <w:lang w:eastAsia="ja-JP"/>
        </w:rPr>
        <w:fldChar w:fldCharType="begin"/>
      </w:r>
      <w:r w:rsidR="003369EC">
        <w:rPr>
          <w:lang w:eastAsia="ja-JP"/>
        </w:rPr>
        <w:instrText xml:space="preserve"> REF Eq_GeneralEqualsCompPlusPart \h </w:instrText>
      </w:r>
      <w:r w:rsidR="003369EC">
        <w:rPr>
          <w:lang w:eastAsia="ja-JP"/>
        </w:rPr>
      </w:r>
      <w:r w:rsidR="003369EC">
        <w:rPr>
          <w:lang w:eastAsia="ja-JP"/>
        </w:rPr>
        <w:fldChar w:fldCharType="separate"/>
      </w:r>
      <w:r w:rsidR="00A0779C">
        <w:rPr>
          <w:lang w:eastAsia="ja-JP"/>
        </w:rPr>
        <w:t>(</w:t>
      </w:r>
      <w:r w:rsidR="00A0779C">
        <w:rPr>
          <w:noProof/>
          <w:lang w:eastAsia="ja-JP"/>
        </w:rPr>
        <w:t>6</w:t>
      </w:r>
      <w:r w:rsidR="00A0779C">
        <w:rPr>
          <w:lang w:eastAsia="ja-JP"/>
        </w:rPr>
        <w:t>)</w:t>
      </w:r>
      <w:r w:rsidR="003369EC">
        <w:rPr>
          <w:lang w:eastAsia="ja-JP"/>
        </w:rPr>
        <w:fldChar w:fldCharType="end"/>
      </w:r>
      <w:r w:rsidR="003369EC">
        <w:rPr>
          <w:lang w:eastAsia="ja-JP"/>
        </w:rPr>
        <w:t>) that the last term on the right side of equation </w:t>
      </w:r>
      <w:r w:rsidR="003369EC">
        <w:rPr>
          <w:lang w:eastAsia="ja-JP"/>
        </w:rPr>
        <w:fldChar w:fldCharType="begin"/>
      </w:r>
      <w:r w:rsidR="003369EC">
        <w:rPr>
          <w:lang w:eastAsia="ja-JP"/>
        </w:rPr>
        <w:instrText xml:space="preserve"> REF Eq_FirstOrderGeneralSolution \h </w:instrText>
      </w:r>
      <w:r w:rsidR="003369EC">
        <w:rPr>
          <w:lang w:eastAsia="ja-JP"/>
        </w:rPr>
      </w:r>
      <w:r w:rsidR="003369EC">
        <w:rPr>
          <w:lang w:eastAsia="ja-JP"/>
        </w:rPr>
        <w:fldChar w:fldCharType="separate"/>
      </w:r>
      <w:r w:rsidR="00A0779C">
        <w:rPr>
          <w:lang w:eastAsia="ja-JP"/>
        </w:rPr>
        <w:t>(</w:t>
      </w:r>
      <w:r w:rsidR="00A0779C">
        <w:rPr>
          <w:noProof/>
          <w:lang w:eastAsia="ja-JP"/>
        </w:rPr>
        <w:t>10</w:t>
      </w:r>
      <w:r w:rsidR="00A0779C">
        <w:rPr>
          <w:lang w:eastAsia="ja-JP"/>
        </w:rPr>
        <w:t>)</w:t>
      </w:r>
      <w:r w:rsidR="003369EC">
        <w:rPr>
          <w:lang w:eastAsia="ja-JP"/>
        </w:rPr>
        <w:fldChar w:fldCharType="end"/>
      </w:r>
      <w:r w:rsidR="003369EC">
        <w:rPr>
          <w:lang w:eastAsia="ja-JP"/>
        </w:rPr>
        <w:t xml:space="preserve"> must be a particular solution of equation </w:t>
      </w:r>
      <w:r w:rsidR="003369EC">
        <w:rPr>
          <w:lang w:eastAsia="ja-JP"/>
        </w:rPr>
        <w:fldChar w:fldCharType="begin"/>
      </w:r>
      <w:r w:rsidR="003369EC">
        <w:rPr>
          <w:lang w:eastAsia="ja-JP"/>
        </w:rPr>
        <w:instrText xml:space="preserve"> REF Eq_NonhomogeneousFirstOrder \h </w:instrText>
      </w:r>
      <w:r w:rsidR="003369EC">
        <w:rPr>
          <w:lang w:eastAsia="ja-JP"/>
        </w:rPr>
      </w:r>
      <w:r w:rsidR="003369EC">
        <w:rPr>
          <w:lang w:eastAsia="ja-JP"/>
        </w:rPr>
        <w:fldChar w:fldCharType="separate"/>
      </w:r>
      <w:r w:rsidR="00A0779C">
        <w:rPr>
          <w:lang w:eastAsia="ja-JP"/>
        </w:rPr>
        <w:t>(</w:t>
      </w:r>
      <w:r w:rsidR="00A0779C">
        <w:rPr>
          <w:noProof/>
          <w:lang w:eastAsia="ja-JP"/>
        </w:rPr>
        <w:t>5</w:t>
      </w:r>
      <w:r w:rsidR="00A0779C">
        <w:rPr>
          <w:lang w:eastAsia="ja-JP"/>
        </w:rPr>
        <w:t>)</w:t>
      </w:r>
      <w:r w:rsidR="003369EC">
        <w:rPr>
          <w:lang w:eastAsia="ja-JP"/>
        </w:rPr>
        <w:fldChar w:fldCharType="end"/>
      </w:r>
      <w:r w:rsidR="003369EC">
        <w:rPr>
          <w:lang w:eastAsia="ja-JP"/>
        </w:rPr>
        <w:t>; that is,</w:t>
      </w:r>
    </w:p>
    <w:p w:rsidR="003369EC" w:rsidRDefault="003369EC" w:rsidP="003369EC">
      <w:pPr>
        <w:pStyle w:val="TabbedEquation"/>
        <w:rPr>
          <w:lang w:eastAsia="ja-JP"/>
        </w:rPr>
      </w:pPr>
      <w:r w:rsidRPr="009231CC">
        <w:rPr>
          <w:lang w:eastAsia="ja-JP"/>
        </w:rPr>
        <w:lastRenderedPageBreak/>
        <w:tab/>
      </w:r>
      <w:r w:rsidRPr="00266A18">
        <w:rPr>
          <w:position w:val="-18"/>
          <w:lang w:eastAsia="ja-JP"/>
        </w:rPr>
        <w:object w:dxaOrig="4660" w:dyaOrig="480">
          <v:shape id="_x0000_i1045" type="#_x0000_t75" style="width:233.85pt;height:24.75pt" o:ole="">
            <v:imagedata r:id="rId48" o:title=""/>
          </v:shape>
          <o:OLEObject Type="Embed" ProgID="Equation.DSMT4" ShapeID="_x0000_i1045" DrawAspect="Content" ObjectID="_1582109138" r:id="rId49"/>
        </w:object>
      </w:r>
      <w:r w:rsidRPr="009231CC">
        <w:rPr>
          <w:lang w:eastAsia="ja-JP"/>
        </w:rPr>
        <w:tab/>
      </w:r>
      <w:bookmarkStart w:id="5" w:name="Eq_FirstOrderParticularSolution"/>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11</w:t>
      </w:r>
      <w:r>
        <w:rPr>
          <w:lang w:eastAsia="ja-JP"/>
        </w:rPr>
        <w:fldChar w:fldCharType="end"/>
      </w:r>
      <w:r>
        <w:rPr>
          <w:lang w:eastAsia="ja-JP"/>
        </w:rPr>
        <w:t>)</w:t>
      </w:r>
      <w:bookmarkEnd w:id="5"/>
    </w:p>
    <w:p w:rsidR="008E1C86" w:rsidRDefault="003369EC" w:rsidP="003369EC">
      <w:pPr>
        <w:rPr>
          <w:lang w:eastAsia="ja-JP"/>
        </w:rPr>
      </w:pPr>
      <w:r>
        <w:rPr>
          <w:lang w:eastAsia="ja-JP"/>
        </w:rPr>
        <w:t xml:space="preserve">We also notice an interesting relationship between </w:t>
      </w:r>
      <w:r w:rsidRPr="003369EC">
        <w:rPr>
          <w:position w:val="-12"/>
          <w:lang w:eastAsia="ja-JP"/>
        </w:rPr>
        <w:object w:dxaOrig="279" w:dyaOrig="360">
          <v:shape id="_x0000_i1046" type="#_x0000_t75" style="width:13.8pt;height:17.85pt" o:ole="">
            <v:imagedata r:id="rId50" o:title=""/>
          </v:shape>
          <o:OLEObject Type="Embed" ProgID="Equation.DSMT4" ShapeID="_x0000_i1046" DrawAspect="Content" ObjectID="_1582109139" r:id="rId51"/>
        </w:object>
      </w:r>
      <w:r>
        <w:rPr>
          <w:lang w:eastAsia="ja-JP"/>
        </w:rPr>
        <w:t xml:space="preserve"> and </w:t>
      </w:r>
      <w:r w:rsidRPr="003369EC">
        <w:rPr>
          <w:position w:val="-14"/>
          <w:lang w:eastAsia="ja-JP"/>
        </w:rPr>
        <w:object w:dxaOrig="300" w:dyaOrig="380">
          <v:shape id="_x0000_i1047" type="#_x0000_t75" style="width:15pt;height:19pt" o:ole="">
            <v:imagedata r:id="rId52" o:title=""/>
          </v:shape>
          <o:OLEObject Type="Embed" ProgID="Equation.DSMT4" ShapeID="_x0000_i1047" DrawAspect="Content" ObjectID="_1582109140" r:id="rId53"/>
        </w:object>
      </w:r>
      <w:r>
        <w:rPr>
          <w:lang w:eastAsia="ja-JP"/>
        </w:rPr>
        <w:t xml:space="preserve">. Let us take the expression </w:t>
      </w:r>
      <w:r w:rsidRPr="003369EC">
        <w:rPr>
          <w:position w:val="-18"/>
          <w:lang w:eastAsia="ja-JP"/>
        </w:rPr>
        <w:object w:dxaOrig="1680" w:dyaOrig="480">
          <v:shape id="_x0000_i1048" type="#_x0000_t75" style="width:84.1pt;height:24.2pt" o:ole="">
            <v:imagedata r:id="rId54" o:title=""/>
          </v:shape>
          <o:OLEObject Type="Embed" ProgID="Equation.DSMT4" ShapeID="_x0000_i1048" DrawAspect="Content" ObjectID="_1582109141" r:id="rId55"/>
        </w:object>
      </w:r>
      <w:r>
        <w:rPr>
          <w:lang w:eastAsia="ja-JP"/>
        </w:rPr>
        <w:t xml:space="preserve"> and denote it as </w:t>
      </w:r>
      <w:r w:rsidRPr="003369EC">
        <w:rPr>
          <w:position w:val="-14"/>
          <w:lang w:eastAsia="ja-JP"/>
        </w:rPr>
        <w:object w:dxaOrig="620" w:dyaOrig="400">
          <v:shape id="_x0000_i1049" type="#_x0000_t75" style="width:31.1pt;height:20.15pt" o:ole="">
            <v:imagedata r:id="rId56" o:title=""/>
          </v:shape>
          <o:OLEObject Type="Embed" ProgID="Equation.DSMT4" ShapeID="_x0000_i1049" DrawAspect="Content" ObjectID="_1582109142" r:id="rId57"/>
        </w:object>
      </w:r>
      <w:r w:rsidR="008E1C86">
        <w:rPr>
          <w:lang w:eastAsia="ja-JP"/>
        </w:rPr>
        <w:t>, so</w:t>
      </w:r>
    </w:p>
    <w:p w:rsidR="008E1C86" w:rsidRPr="009231CC" w:rsidRDefault="008E1C86" w:rsidP="008E1C86">
      <w:pPr>
        <w:pStyle w:val="TabbedEquation"/>
        <w:rPr>
          <w:lang w:eastAsia="ja-JP"/>
        </w:rPr>
      </w:pPr>
      <w:r w:rsidRPr="009231CC">
        <w:rPr>
          <w:lang w:eastAsia="ja-JP"/>
        </w:rPr>
        <w:tab/>
      </w:r>
      <w:r w:rsidRPr="00A930C2">
        <w:rPr>
          <w:position w:val="-18"/>
          <w:lang w:eastAsia="ja-JP"/>
        </w:rPr>
        <w:object w:dxaOrig="2460" w:dyaOrig="480">
          <v:shape id="_x0000_i1050" type="#_x0000_t75" style="width:123.25pt;height:24.75pt" o:ole="">
            <v:imagedata r:id="rId58" o:title=""/>
          </v:shape>
          <o:OLEObject Type="Embed" ProgID="Equation.DSMT4" ShapeID="_x0000_i1050" DrawAspect="Content" ObjectID="_1582109143" r:id="rId59"/>
        </w:object>
      </w:r>
      <w:r w:rsidRPr="009231CC">
        <w:rPr>
          <w:lang w:eastAsia="ja-JP"/>
        </w:rPr>
        <w:tab/>
      </w:r>
      <w:bookmarkStart w:id="6" w:name="Eq_DefinitionOfy1"/>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12</w:t>
      </w:r>
      <w:r>
        <w:rPr>
          <w:lang w:eastAsia="ja-JP"/>
        </w:rPr>
        <w:fldChar w:fldCharType="end"/>
      </w:r>
      <w:r>
        <w:rPr>
          <w:lang w:eastAsia="ja-JP"/>
        </w:rPr>
        <w:t>)</w:t>
      </w:r>
      <w:bookmarkEnd w:id="6"/>
    </w:p>
    <w:p w:rsidR="008E1C86" w:rsidRDefault="003369EC" w:rsidP="003369EC">
      <w:pPr>
        <w:rPr>
          <w:lang w:eastAsia="ja-JP"/>
        </w:rPr>
      </w:pPr>
      <w:r>
        <w:rPr>
          <w:lang w:eastAsia="ja-JP"/>
        </w:rPr>
        <w:t>By taking the reciprocals of both sides, we may also write</w:t>
      </w:r>
    </w:p>
    <w:p w:rsidR="008E1C86" w:rsidRDefault="008E1C86" w:rsidP="008E1C86">
      <w:pPr>
        <w:pStyle w:val="TabbedEquation"/>
        <w:rPr>
          <w:lang w:eastAsia="ja-JP"/>
        </w:rPr>
      </w:pPr>
      <w:r>
        <w:rPr>
          <w:lang w:eastAsia="ja-JP"/>
        </w:rPr>
        <w:tab/>
      </w:r>
      <w:r w:rsidR="003369EC">
        <w:rPr>
          <w:lang w:eastAsia="ja-JP"/>
        </w:rPr>
        <w:t xml:space="preserve"> </w:t>
      </w:r>
      <w:r w:rsidRPr="003369EC">
        <w:rPr>
          <w:position w:val="-32"/>
          <w:lang w:eastAsia="ja-JP"/>
        </w:rPr>
        <w:object w:dxaOrig="2360" w:dyaOrig="700">
          <v:shape id="_x0000_i1051" type="#_x0000_t75" style="width:118.1pt;height:35.15pt" o:ole="">
            <v:imagedata r:id="rId60" o:title=""/>
          </v:shape>
          <o:OLEObject Type="Embed" ProgID="Equation.DSMT4" ShapeID="_x0000_i1051" DrawAspect="Content" ObjectID="_1582109144" r:id="rId61"/>
        </w:object>
      </w:r>
      <w:r>
        <w:rPr>
          <w:lang w:eastAsia="ja-JP"/>
        </w:rPr>
        <w:tab/>
      </w:r>
      <w:bookmarkStart w:id="7" w:name="Eq_ReciprocalOfy1"/>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13</w:t>
      </w:r>
      <w:r>
        <w:rPr>
          <w:lang w:eastAsia="ja-JP"/>
        </w:rPr>
        <w:fldChar w:fldCharType="end"/>
      </w:r>
      <w:r>
        <w:rPr>
          <w:lang w:eastAsia="ja-JP"/>
        </w:rPr>
        <w:t>)</w:t>
      </w:r>
      <w:bookmarkEnd w:id="7"/>
    </w:p>
    <w:p w:rsidR="003369EC" w:rsidRDefault="008E1C86" w:rsidP="003369EC">
      <w:pPr>
        <w:rPr>
          <w:lang w:eastAsia="ja-JP"/>
        </w:rPr>
      </w:pPr>
      <w:r>
        <w:rPr>
          <w:lang w:eastAsia="ja-JP"/>
        </w:rPr>
        <w:t xml:space="preserve">We then note that </w:t>
      </w:r>
      <w:r w:rsidRPr="003369EC">
        <w:rPr>
          <w:position w:val="-14"/>
          <w:lang w:eastAsia="ja-JP"/>
        </w:rPr>
        <w:object w:dxaOrig="620" w:dyaOrig="400">
          <v:shape id="_x0000_i1052" type="#_x0000_t75" style="width:31.1pt;height:20.15pt" o:ole="">
            <v:imagedata r:id="rId56" o:title=""/>
          </v:shape>
          <o:OLEObject Type="Embed" ProgID="Equation.DSMT4" ShapeID="_x0000_i1052" DrawAspect="Content" ObjectID="_1582109145" r:id="rId62"/>
        </w:object>
      </w:r>
      <w:r>
        <w:rPr>
          <w:lang w:eastAsia="ja-JP"/>
        </w:rPr>
        <w:t xml:space="preserve"> </w:t>
      </w:r>
      <w:r w:rsidR="00C94084">
        <w:rPr>
          <w:lang w:eastAsia="ja-JP"/>
        </w:rPr>
        <w:t>is a key component</w:t>
      </w:r>
      <w:r>
        <w:rPr>
          <w:lang w:eastAsia="ja-JP"/>
        </w:rPr>
        <w:t xml:space="preserve"> </w:t>
      </w:r>
      <w:r w:rsidR="00C94084">
        <w:rPr>
          <w:lang w:eastAsia="ja-JP"/>
        </w:rPr>
        <w:t>of</w:t>
      </w:r>
      <w:r>
        <w:rPr>
          <w:lang w:eastAsia="ja-JP"/>
        </w:rPr>
        <w:t xml:space="preserve"> both </w:t>
      </w:r>
      <w:r w:rsidRPr="003369EC">
        <w:rPr>
          <w:position w:val="-12"/>
          <w:lang w:eastAsia="ja-JP"/>
        </w:rPr>
        <w:object w:dxaOrig="279" w:dyaOrig="360">
          <v:shape id="_x0000_i1053" type="#_x0000_t75" style="width:13.8pt;height:17.85pt" o:ole="">
            <v:imagedata r:id="rId50" o:title=""/>
          </v:shape>
          <o:OLEObject Type="Embed" ProgID="Equation.DSMT4" ShapeID="_x0000_i1053" DrawAspect="Content" ObjectID="_1582109146" r:id="rId63"/>
        </w:object>
      </w:r>
      <w:r>
        <w:rPr>
          <w:lang w:eastAsia="ja-JP"/>
        </w:rPr>
        <w:t xml:space="preserve"> and </w:t>
      </w:r>
      <w:r w:rsidRPr="003369EC">
        <w:rPr>
          <w:position w:val="-14"/>
          <w:lang w:eastAsia="ja-JP"/>
        </w:rPr>
        <w:object w:dxaOrig="300" w:dyaOrig="380">
          <v:shape id="_x0000_i1054" type="#_x0000_t75" style="width:15pt;height:19pt" o:ole="">
            <v:imagedata r:id="rId52" o:title=""/>
          </v:shape>
          <o:OLEObject Type="Embed" ProgID="Equation.DSMT4" ShapeID="_x0000_i1054" DrawAspect="Content" ObjectID="_1582109147" r:id="rId64"/>
        </w:object>
      </w:r>
      <w:r>
        <w:rPr>
          <w:lang w:eastAsia="ja-JP"/>
        </w:rPr>
        <w:t>; namely, by substituting equation </w:t>
      </w:r>
      <w:r>
        <w:rPr>
          <w:lang w:eastAsia="ja-JP"/>
        </w:rPr>
        <w:fldChar w:fldCharType="begin"/>
      </w:r>
      <w:r>
        <w:rPr>
          <w:lang w:eastAsia="ja-JP"/>
        </w:rPr>
        <w:instrText xml:space="preserve"> REF Eq_DefinitionOfy1 \h </w:instrText>
      </w:r>
      <w:r>
        <w:rPr>
          <w:lang w:eastAsia="ja-JP"/>
        </w:rPr>
      </w:r>
      <w:r>
        <w:rPr>
          <w:lang w:eastAsia="ja-JP"/>
        </w:rPr>
        <w:fldChar w:fldCharType="separate"/>
      </w:r>
      <w:r w:rsidR="00A0779C">
        <w:rPr>
          <w:lang w:eastAsia="ja-JP"/>
        </w:rPr>
        <w:t>(</w:t>
      </w:r>
      <w:r w:rsidR="00A0779C">
        <w:rPr>
          <w:noProof/>
          <w:lang w:eastAsia="ja-JP"/>
        </w:rPr>
        <w:t>12</w:t>
      </w:r>
      <w:r w:rsidR="00A0779C">
        <w:rPr>
          <w:lang w:eastAsia="ja-JP"/>
        </w:rPr>
        <w:t>)</w:t>
      </w:r>
      <w:r>
        <w:rPr>
          <w:lang w:eastAsia="ja-JP"/>
        </w:rPr>
        <w:fldChar w:fldCharType="end"/>
      </w:r>
      <w:r>
        <w:rPr>
          <w:lang w:eastAsia="ja-JP"/>
        </w:rPr>
        <w:t xml:space="preserve"> into equation </w:t>
      </w:r>
      <w:r>
        <w:rPr>
          <w:lang w:eastAsia="ja-JP"/>
        </w:rPr>
        <w:fldChar w:fldCharType="begin"/>
      </w:r>
      <w:r>
        <w:rPr>
          <w:lang w:eastAsia="ja-JP"/>
        </w:rPr>
        <w:instrText xml:space="preserve"> REF Eq_ComplementaryFunction \h </w:instrText>
      </w:r>
      <w:r>
        <w:rPr>
          <w:lang w:eastAsia="ja-JP"/>
        </w:rPr>
      </w:r>
      <w:r>
        <w:rPr>
          <w:lang w:eastAsia="ja-JP"/>
        </w:rPr>
        <w:fldChar w:fldCharType="separate"/>
      </w:r>
      <w:r w:rsidR="00A0779C">
        <w:rPr>
          <w:lang w:eastAsia="ja-JP"/>
        </w:rPr>
        <w:t>(</w:t>
      </w:r>
      <w:r w:rsidR="00A0779C">
        <w:rPr>
          <w:noProof/>
          <w:lang w:eastAsia="ja-JP"/>
        </w:rPr>
        <w:t>2</w:t>
      </w:r>
      <w:r w:rsidR="00A0779C">
        <w:rPr>
          <w:lang w:eastAsia="ja-JP"/>
        </w:rPr>
        <w:t>)</w:t>
      </w:r>
      <w:r>
        <w:rPr>
          <w:lang w:eastAsia="ja-JP"/>
        </w:rPr>
        <w:fldChar w:fldCharType="end"/>
      </w:r>
      <w:r>
        <w:rPr>
          <w:lang w:eastAsia="ja-JP"/>
        </w:rPr>
        <w:t>, we see that</w:t>
      </w:r>
    </w:p>
    <w:p w:rsidR="008E1C86" w:rsidRPr="009231CC" w:rsidRDefault="008E1C86" w:rsidP="008E1C86">
      <w:pPr>
        <w:pStyle w:val="TabbedEquation"/>
        <w:rPr>
          <w:lang w:eastAsia="ja-JP"/>
        </w:rPr>
      </w:pPr>
      <w:r w:rsidRPr="009231CC">
        <w:rPr>
          <w:lang w:eastAsia="ja-JP"/>
        </w:rPr>
        <w:tab/>
      </w:r>
      <w:r w:rsidRPr="008E1C86">
        <w:rPr>
          <w:position w:val="-14"/>
          <w:lang w:eastAsia="ja-JP"/>
        </w:rPr>
        <w:object w:dxaOrig="1240" w:dyaOrig="400">
          <v:shape id="_x0000_i1055" type="#_x0000_t75" style="width:62.2pt;height:20.75pt" o:ole="">
            <v:imagedata r:id="rId65" o:title=""/>
          </v:shape>
          <o:OLEObject Type="Embed" ProgID="Equation.DSMT4" ShapeID="_x0000_i1055" DrawAspect="Content" ObjectID="_1582109148" r:id="rId66"/>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14</w:t>
      </w:r>
      <w:r>
        <w:rPr>
          <w:lang w:eastAsia="ja-JP"/>
        </w:rPr>
        <w:fldChar w:fldCharType="end"/>
      </w:r>
      <w:r>
        <w:rPr>
          <w:lang w:eastAsia="ja-JP"/>
        </w:rPr>
        <w:t>)</w:t>
      </w:r>
    </w:p>
    <w:p w:rsidR="008E1C86" w:rsidRDefault="008E1C86" w:rsidP="003369EC">
      <w:pPr>
        <w:rPr>
          <w:lang w:eastAsia="ja-JP"/>
        </w:rPr>
      </w:pPr>
      <w:r>
        <w:rPr>
          <w:lang w:eastAsia="ja-JP"/>
        </w:rPr>
        <w:t>and, by substituting equations </w:t>
      </w:r>
      <w:r>
        <w:rPr>
          <w:lang w:eastAsia="ja-JP"/>
        </w:rPr>
        <w:fldChar w:fldCharType="begin"/>
      </w:r>
      <w:r>
        <w:rPr>
          <w:lang w:eastAsia="ja-JP"/>
        </w:rPr>
        <w:instrText xml:space="preserve"> REF Eq_DefinitionOfy1 \h </w:instrText>
      </w:r>
      <w:r>
        <w:rPr>
          <w:lang w:eastAsia="ja-JP"/>
        </w:rPr>
      </w:r>
      <w:r>
        <w:rPr>
          <w:lang w:eastAsia="ja-JP"/>
        </w:rPr>
        <w:fldChar w:fldCharType="separate"/>
      </w:r>
      <w:r w:rsidR="00A0779C">
        <w:rPr>
          <w:lang w:eastAsia="ja-JP"/>
        </w:rPr>
        <w:t>(</w:t>
      </w:r>
      <w:r w:rsidR="00A0779C">
        <w:rPr>
          <w:noProof/>
          <w:lang w:eastAsia="ja-JP"/>
        </w:rPr>
        <w:t>12</w:t>
      </w:r>
      <w:r w:rsidR="00A0779C">
        <w:rPr>
          <w:lang w:eastAsia="ja-JP"/>
        </w:rPr>
        <w:t>)</w:t>
      </w:r>
      <w:r>
        <w:rPr>
          <w:lang w:eastAsia="ja-JP"/>
        </w:rPr>
        <w:fldChar w:fldCharType="end"/>
      </w:r>
      <w:r>
        <w:rPr>
          <w:lang w:eastAsia="ja-JP"/>
        </w:rPr>
        <w:t xml:space="preserve"> and </w:t>
      </w:r>
      <w:r>
        <w:rPr>
          <w:lang w:eastAsia="ja-JP"/>
        </w:rPr>
        <w:fldChar w:fldCharType="begin"/>
      </w:r>
      <w:r>
        <w:rPr>
          <w:lang w:eastAsia="ja-JP"/>
        </w:rPr>
        <w:instrText xml:space="preserve"> REF Eq_ReciprocalOfy1 \h </w:instrText>
      </w:r>
      <w:r>
        <w:rPr>
          <w:lang w:eastAsia="ja-JP"/>
        </w:rPr>
      </w:r>
      <w:r>
        <w:rPr>
          <w:lang w:eastAsia="ja-JP"/>
        </w:rPr>
        <w:fldChar w:fldCharType="separate"/>
      </w:r>
      <w:r w:rsidR="00A0779C">
        <w:rPr>
          <w:lang w:eastAsia="ja-JP"/>
        </w:rPr>
        <w:t>(</w:t>
      </w:r>
      <w:r w:rsidR="00A0779C">
        <w:rPr>
          <w:noProof/>
          <w:lang w:eastAsia="ja-JP"/>
        </w:rPr>
        <w:t>13</w:t>
      </w:r>
      <w:r w:rsidR="00A0779C">
        <w:rPr>
          <w:lang w:eastAsia="ja-JP"/>
        </w:rPr>
        <w:t>)</w:t>
      </w:r>
      <w:r>
        <w:rPr>
          <w:lang w:eastAsia="ja-JP"/>
        </w:rPr>
        <w:fldChar w:fldCharType="end"/>
      </w:r>
      <w:r>
        <w:rPr>
          <w:lang w:eastAsia="ja-JP"/>
        </w:rPr>
        <w:t xml:space="preserve"> into equation </w:t>
      </w:r>
      <w:r w:rsidR="00C94084">
        <w:rPr>
          <w:lang w:eastAsia="ja-JP"/>
        </w:rPr>
        <w:fldChar w:fldCharType="begin"/>
      </w:r>
      <w:r w:rsidR="00C94084">
        <w:rPr>
          <w:lang w:eastAsia="ja-JP"/>
        </w:rPr>
        <w:instrText xml:space="preserve"> REF Eq_FirstOrderParticularSolution \h </w:instrText>
      </w:r>
      <w:r w:rsidR="00C94084">
        <w:rPr>
          <w:lang w:eastAsia="ja-JP"/>
        </w:rPr>
      </w:r>
      <w:r w:rsidR="00C94084">
        <w:rPr>
          <w:lang w:eastAsia="ja-JP"/>
        </w:rPr>
        <w:fldChar w:fldCharType="separate"/>
      </w:r>
      <w:r w:rsidR="00A0779C">
        <w:rPr>
          <w:lang w:eastAsia="ja-JP"/>
        </w:rPr>
        <w:t>(</w:t>
      </w:r>
      <w:r w:rsidR="00A0779C">
        <w:rPr>
          <w:noProof/>
          <w:lang w:eastAsia="ja-JP"/>
        </w:rPr>
        <w:t>11</w:t>
      </w:r>
      <w:r w:rsidR="00A0779C">
        <w:rPr>
          <w:lang w:eastAsia="ja-JP"/>
        </w:rPr>
        <w:t>)</w:t>
      </w:r>
      <w:r w:rsidR="00C94084">
        <w:rPr>
          <w:lang w:eastAsia="ja-JP"/>
        </w:rPr>
        <w:fldChar w:fldCharType="end"/>
      </w:r>
      <w:r w:rsidR="00C94084">
        <w:rPr>
          <w:lang w:eastAsia="ja-JP"/>
        </w:rPr>
        <w:t>, we see that</w:t>
      </w:r>
    </w:p>
    <w:p w:rsidR="00C94084" w:rsidRPr="009231CC" w:rsidRDefault="00C94084" w:rsidP="00C94084">
      <w:pPr>
        <w:pStyle w:val="TabbedEquation"/>
        <w:rPr>
          <w:lang w:eastAsia="ja-JP"/>
        </w:rPr>
      </w:pPr>
      <w:r w:rsidRPr="009231CC">
        <w:rPr>
          <w:lang w:eastAsia="ja-JP"/>
        </w:rPr>
        <w:tab/>
      </w:r>
      <w:r w:rsidRPr="00C94084">
        <w:rPr>
          <w:position w:val="-32"/>
          <w:lang w:eastAsia="ja-JP"/>
        </w:rPr>
        <w:object w:dxaOrig="4680" w:dyaOrig="740">
          <v:shape id="_x0000_i1056" type="#_x0000_t75" style="width:235pt;height:38pt" o:ole="">
            <v:imagedata r:id="rId67" o:title=""/>
          </v:shape>
          <o:OLEObject Type="Embed" ProgID="Equation.DSMT4" ShapeID="_x0000_i1056" DrawAspect="Content" ObjectID="_1582109149" r:id="rId68"/>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15</w:t>
      </w:r>
      <w:r>
        <w:rPr>
          <w:lang w:eastAsia="ja-JP"/>
        </w:rPr>
        <w:fldChar w:fldCharType="end"/>
      </w:r>
      <w:r>
        <w:rPr>
          <w:lang w:eastAsia="ja-JP"/>
        </w:rPr>
        <w:t>)</w:t>
      </w:r>
    </w:p>
    <w:p w:rsidR="008E1C86" w:rsidRDefault="00C05155" w:rsidP="003369EC">
      <w:pPr>
        <w:rPr>
          <w:lang w:eastAsia="ja-JP"/>
        </w:rPr>
      </w:pPr>
      <w:r>
        <w:rPr>
          <w:lang w:eastAsia="ja-JP"/>
        </w:rPr>
        <w:t xml:space="preserve">If, in the preceding equation, we replace </w:t>
      </w:r>
      <w:r w:rsidRPr="00C94084">
        <w:rPr>
          <w:position w:val="-32"/>
          <w:lang w:eastAsia="ja-JP"/>
        </w:rPr>
        <w:object w:dxaOrig="1060" w:dyaOrig="740">
          <v:shape id="_x0000_i1057" type="#_x0000_t75" style="width:53pt;height:38pt" o:ole="">
            <v:imagedata r:id="rId69" o:title=""/>
          </v:shape>
          <o:OLEObject Type="Embed" ProgID="Equation.DSMT4" ShapeID="_x0000_i1057" DrawAspect="Content" ObjectID="_1582109150" r:id="rId70"/>
        </w:object>
      </w:r>
      <w:r>
        <w:rPr>
          <w:lang w:eastAsia="ja-JP"/>
        </w:rPr>
        <w:t xml:space="preserve"> with </w:t>
      </w:r>
      <w:r w:rsidRPr="00C05155">
        <w:rPr>
          <w:position w:val="-14"/>
          <w:lang w:eastAsia="ja-JP"/>
        </w:rPr>
        <w:object w:dxaOrig="540" w:dyaOrig="400">
          <v:shape id="_x0000_i1058" type="#_x0000_t75" style="width:27.05pt;height:20.15pt" o:ole="">
            <v:imagedata r:id="rId71" o:title=""/>
          </v:shape>
          <o:OLEObject Type="Embed" ProgID="Equation.DSMT4" ShapeID="_x0000_i1058" DrawAspect="Content" ObjectID="_1582109151" r:id="rId72"/>
        </w:object>
      </w:r>
      <w:r>
        <w:rPr>
          <w:lang w:eastAsia="ja-JP"/>
        </w:rPr>
        <w:t xml:space="preserve"> for brevity, so that </w:t>
      </w:r>
      <w:r w:rsidRPr="00C05155">
        <w:rPr>
          <w:position w:val="-14"/>
          <w:lang w:eastAsia="ja-JP"/>
        </w:rPr>
        <w:object w:dxaOrig="1680" w:dyaOrig="400">
          <v:shape id="_x0000_i1059" type="#_x0000_t75" style="width:84.1pt;height:20.75pt" o:ole="">
            <v:imagedata r:id="rId73" o:title=""/>
          </v:shape>
          <o:OLEObject Type="Embed" ProgID="Equation.DSMT4" ShapeID="_x0000_i1059" DrawAspect="Content" ObjectID="_1582109152" r:id="rId74"/>
        </w:object>
      </w:r>
      <w:r>
        <w:rPr>
          <w:lang w:eastAsia="ja-JP"/>
        </w:rPr>
        <w:t xml:space="preserve">, we discover a </w:t>
      </w:r>
      <w:r w:rsidR="001E42B2">
        <w:rPr>
          <w:lang w:eastAsia="ja-JP"/>
        </w:rPr>
        <w:t xml:space="preserve">possible </w:t>
      </w:r>
      <w:r>
        <w:rPr>
          <w:lang w:eastAsia="ja-JP"/>
        </w:rPr>
        <w:t xml:space="preserve">model for finding solutions of higher-order equations; namely, finding the complementary function, </w:t>
      </w:r>
      <w:r w:rsidR="00850573">
        <w:rPr>
          <w:lang w:eastAsia="ja-JP"/>
        </w:rPr>
        <w:t xml:space="preserve">removing </w:t>
      </w:r>
      <w:r>
        <w:rPr>
          <w:lang w:eastAsia="ja-JP"/>
        </w:rPr>
        <w:t xml:space="preserve">the constant of integration, and then multiplying by an unknown function </w:t>
      </w:r>
      <w:r w:rsidRPr="00C05155">
        <w:rPr>
          <w:position w:val="-14"/>
          <w:lang w:eastAsia="ja-JP"/>
        </w:rPr>
        <w:object w:dxaOrig="540" w:dyaOrig="400">
          <v:shape id="_x0000_i1060" type="#_x0000_t75" style="width:27.05pt;height:20.15pt" o:ole="">
            <v:imagedata r:id="rId71" o:title=""/>
          </v:shape>
          <o:OLEObject Type="Embed" ProgID="Equation.DSMT4" ShapeID="_x0000_i1060" DrawAspect="Content" ObjectID="_1582109153" r:id="rId75"/>
        </w:object>
      </w:r>
      <w:r>
        <w:rPr>
          <w:lang w:eastAsia="ja-JP"/>
        </w:rPr>
        <w:t xml:space="preserve"> (used in a manner similar to an integrating factor) in hopes of finding a particular solution</w:t>
      </w:r>
      <w:r w:rsidR="009A6EB4">
        <w:rPr>
          <w:lang w:eastAsia="ja-JP"/>
        </w:rPr>
        <w:t xml:space="preserve"> of the form</w:t>
      </w:r>
      <w:r>
        <w:rPr>
          <w:lang w:eastAsia="ja-JP"/>
        </w:rPr>
        <w:t xml:space="preserve"> </w:t>
      </w:r>
      <w:r w:rsidR="009A6EB4" w:rsidRPr="00C05155">
        <w:rPr>
          <w:position w:val="-14"/>
          <w:lang w:eastAsia="ja-JP"/>
        </w:rPr>
        <w:object w:dxaOrig="1600" w:dyaOrig="400">
          <v:shape id="_x0000_i1061" type="#_x0000_t75" style="width:80.05pt;height:20.15pt" o:ole="">
            <v:imagedata r:id="rId76" o:title=""/>
          </v:shape>
          <o:OLEObject Type="Embed" ProgID="Equation.DSMT4" ShapeID="_x0000_i1061" DrawAspect="Content" ObjectID="_1582109154" r:id="rId77"/>
        </w:object>
      </w:r>
      <w:r>
        <w:rPr>
          <w:lang w:eastAsia="ja-JP"/>
        </w:rPr>
        <w:t>.</w:t>
      </w:r>
      <w:r w:rsidR="009A6EB4">
        <w:rPr>
          <w:lang w:eastAsia="ja-JP"/>
        </w:rPr>
        <w:t xml:space="preserve"> The “parameter” that we are varying when we employ the method of variation of parameters is the function </w:t>
      </w:r>
      <w:r w:rsidR="009A6EB4" w:rsidRPr="00C05155">
        <w:rPr>
          <w:position w:val="-14"/>
          <w:lang w:eastAsia="ja-JP"/>
        </w:rPr>
        <w:object w:dxaOrig="540" w:dyaOrig="400">
          <v:shape id="_x0000_i1062" type="#_x0000_t75" style="width:27.05pt;height:20.15pt" o:ole="">
            <v:imagedata r:id="rId71" o:title=""/>
          </v:shape>
          <o:OLEObject Type="Embed" ProgID="Equation.DSMT4" ShapeID="_x0000_i1062" DrawAspect="Content" ObjectID="_1582109155" r:id="rId78"/>
        </w:object>
      </w:r>
      <w:r w:rsidR="009A6EB4">
        <w:rPr>
          <w:lang w:eastAsia="ja-JP"/>
        </w:rPr>
        <w:t>.</w:t>
      </w:r>
    </w:p>
    <w:p w:rsidR="00423656" w:rsidRDefault="009A6EB4" w:rsidP="003369EC">
      <w:pPr>
        <w:rPr>
          <w:lang w:eastAsia="ja-JP"/>
        </w:rPr>
      </w:pPr>
      <w:r>
        <w:rPr>
          <w:lang w:eastAsia="ja-JP"/>
        </w:rPr>
        <w:t xml:space="preserve">For second-order equations, the complementary function has two terms </w:t>
      </w:r>
      <w:r w:rsidRPr="009A6EB4">
        <w:rPr>
          <w:position w:val="-14"/>
          <w:lang w:eastAsia="ja-JP"/>
        </w:rPr>
        <w:object w:dxaOrig="2200" w:dyaOrig="400">
          <v:shape id="_x0000_i1063" type="#_x0000_t75" style="width:110pt;height:20.15pt" o:ole="">
            <v:imagedata r:id="rId79" o:title=""/>
          </v:shape>
          <o:OLEObject Type="Embed" ProgID="Equation.DSMT4" ShapeID="_x0000_i1063" DrawAspect="Content" ObjectID="_1582109156" r:id="rId80"/>
        </w:object>
      </w:r>
      <w:r>
        <w:rPr>
          <w:lang w:eastAsia="ja-JP"/>
        </w:rPr>
        <w:t>, so our guess for the particular solution has the form</w:t>
      </w:r>
    </w:p>
    <w:p w:rsidR="00423656" w:rsidRDefault="00423656" w:rsidP="00423656">
      <w:pPr>
        <w:pStyle w:val="TabbedEquation"/>
        <w:rPr>
          <w:lang w:eastAsia="ja-JP"/>
        </w:rPr>
      </w:pPr>
      <w:r>
        <w:rPr>
          <w:lang w:eastAsia="ja-JP"/>
        </w:rPr>
        <w:tab/>
      </w:r>
      <w:r w:rsidR="009A6EB4" w:rsidRPr="009A6EB4">
        <w:rPr>
          <w:position w:val="-14"/>
          <w:lang w:eastAsia="ja-JP"/>
        </w:rPr>
        <w:object w:dxaOrig="3019" w:dyaOrig="400">
          <v:shape id="_x0000_i1064" type="#_x0000_t75" style="width:150.9pt;height:20.15pt" o:ole="">
            <v:imagedata r:id="rId81" o:title=""/>
          </v:shape>
          <o:OLEObject Type="Embed" ProgID="Equation.DSMT4" ShapeID="_x0000_i1064" DrawAspect="Content" ObjectID="_1582109157" r:id="rId82"/>
        </w:object>
      </w:r>
      <w:r>
        <w:rPr>
          <w:lang w:eastAsia="ja-JP"/>
        </w:rPr>
        <w:tab/>
      </w:r>
      <w:bookmarkStart w:id="8" w:name="Eq_Generic2ndOrderParticularSolution"/>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16</w:t>
      </w:r>
      <w:r>
        <w:rPr>
          <w:lang w:eastAsia="ja-JP"/>
        </w:rPr>
        <w:fldChar w:fldCharType="end"/>
      </w:r>
      <w:r>
        <w:rPr>
          <w:lang w:eastAsia="ja-JP"/>
        </w:rPr>
        <w:t>)</w:t>
      </w:r>
      <w:bookmarkEnd w:id="8"/>
    </w:p>
    <w:p w:rsidR="009A6EB4" w:rsidRDefault="009A6EB4" w:rsidP="003369EC">
      <w:pPr>
        <w:rPr>
          <w:lang w:eastAsia="ja-JP"/>
        </w:rPr>
      </w:pPr>
      <w:r>
        <w:rPr>
          <w:lang w:eastAsia="ja-JP"/>
        </w:rPr>
        <w:t xml:space="preserve">From this, it should be clear that the extension to an equation of order </w:t>
      </w:r>
      <w:r w:rsidRPr="009A6EB4">
        <w:rPr>
          <w:u w:val="single"/>
          <w:lang w:eastAsia="ja-JP"/>
        </w:rPr>
        <w:t>n</w:t>
      </w:r>
      <w:r>
        <w:rPr>
          <w:lang w:eastAsia="ja-JP"/>
        </w:rPr>
        <w:t xml:space="preserve"> would be</w:t>
      </w:r>
    </w:p>
    <w:p w:rsidR="009A6EB4" w:rsidRDefault="009A6EB4" w:rsidP="009A6EB4">
      <w:pPr>
        <w:pStyle w:val="TabbedEquation"/>
        <w:rPr>
          <w:lang w:eastAsia="ja-JP"/>
        </w:rPr>
      </w:pPr>
      <w:r w:rsidRPr="009231CC">
        <w:rPr>
          <w:lang w:eastAsia="ja-JP"/>
        </w:rPr>
        <w:tab/>
      </w:r>
      <w:r w:rsidRPr="009A6EB4">
        <w:rPr>
          <w:position w:val="-14"/>
          <w:lang w:eastAsia="ja-JP"/>
        </w:rPr>
        <w:object w:dxaOrig="4800" w:dyaOrig="400">
          <v:shape id="_x0000_i1065" type="#_x0000_t75" style="width:240.2pt;height:20.15pt" o:ole="">
            <v:imagedata r:id="rId83" o:title=""/>
          </v:shape>
          <o:OLEObject Type="Embed" ProgID="Equation.DSMT4" ShapeID="_x0000_i1065" DrawAspect="Content" ObjectID="_1582109158" r:id="rId84"/>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17</w:t>
      </w:r>
      <w:r>
        <w:rPr>
          <w:lang w:eastAsia="ja-JP"/>
        </w:rPr>
        <w:fldChar w:fldCharType="end"/>
      </w:r>
      <w:r>
        <w:rPr>
          <w:lang w:eastAsia="ja-JP"/>
        </w:rPr>
        <w:t>)</w:t>
      </w:r>
    </w:p>
    <w:p w:rsidR="001228D0" w:rsidRDefault="001228D0" w:rsidP="002E171A">
      <w:pPr>
        <w:rPr>
          <w:lang w:eastAsia="ja-JP"/>
        </w:rPr>
      </w:pPr>
      <w:r>
        <w:rPr>
          <w:lang w:eastAsia="ja-JP"/>
        </w:rPr>
        <w:t xml:space="preserve">Note that if this method is used, it is essential in every case to obtain, as the first step, the complementary function (that is, the general solution to the corresponding homogeneous </w:t>
      </w:r>
      <w:r>
        <w:rPr>
          <w:lang w:eastAsia="ja-JP"/>
        </w:rPr>
        <w:lastRenderedPageBreak/>
        <w:t>equation).</w:t>
      </w:r>
      <w:r w:rsidR="003B4406">
        <w:rPr>
          <w:lang w:eastAsia="ja-JP"/>
        </w:rPr>
        <w:t xml:space="preserve"> Because the set </w:t>
      </w:r>
      <w:r w:rsidR="003B4406" w:rsidRPr="003B4406">
        <w:rPr>
          <w:position w:val="-14"/>
          <w:lang w:eastAsia="ja-JP"/>
        </w:rPr>
        <w:object w:dxaOrig="2500" w:dyaOrig="400">
          <v:shape id="_x0000_i1066" type="#_x0000_t75" style="width:125pt;height:20.15pt" o:ole="">
            <v:imagedata r:id="rId85" o:title=""/>
          </v:shape>
          <o:OLEObject Type="Embed" ProgID="Equation.DSMT4" ShapeID="_x0000_i1066" DrawAspect="Content" ObjectID="_1582109159" r:id="rId86"/>
        </w:object>
      </w:r>
      <w:r w:rsidR="003B4406">
        <w:rPr>
          <w:lang w:eastAsia="ja-JP"/>
        </w:rPr>
        <w:t xml:space="preserve"> is a fundamental set</w:t>
      </w:r>
      <w:r w:rsidR="00A35240">
        <w:rPr>
          <w:lang w:eastAsia="ja-JP"/>
        </w:rPr>
        <w:t xml:space="preserve">, we may also safely assume that their Wronskian is nonzero: </w:t>
      </w:r>
      <w:r w:rsidR="00A35240" w:rsidRPr="003B4406">
        <w:rPr>
          <w:position w:val="-14"/>
          <w:lang w:eastAsia="ja-JP"/>
        </w:rPr>
        <w:object w:dxaOrig="3100" w:dyaOrig="400">
          <v:shape id="_x0000_i1067" type="#_x0000_t75" style="width:154.95pt;height:20.15pt" o:ole="">
            <v:imagedata r:id="rId87" o:title=""/>
          </v:shape>
          <o:OLEObject Type="Embed" ProgID="Equation.DSMT4" ShapeID="_x0000_i1067" DrawAspect="Content" ObjectID="_1582109160" r:id="rId88"/>
        </w:object>
      </w:r>
      <w:r w:rsidR="00A35240">
        <w:rPr>
          <w:lang w:eastAsia="ja-JP"/>
        </w:rPr>
        <w:t xml:space="preserve">. This will become </w:t>
      </w:r>
      <w:r w:rsidR="001E42B2">
        <w:rPr>
          <w:lang w:eastAsia="ja-JP"/>
        </w:rPr>
        <w:t xml:space="preserve">an </w:t>
      </w:r>
      <w:r w:rsidR="00A35240">
        <w:rPr>
          <w:lang w:eastAsia="ja-JP"/>
        </w:rPr>
        <w:t>important</w:t>
      </w:r>
      <w:r w:rsidR="001E42B2">
        <w:rPr>
          <w:lang w:eastAsia="ja-JP"/>
        </w:rPr>
        <w:t xml:space="preserve"> thing to be aware of in just a bit</w:t>
      </w:r>
      <w:r w:rsidR="00A35240">
        <w:rPr>
          <w:lang w:eastAsia="ja-JP"/>
        </w:rPr>
        <w:t xml:space="preserve">, as we </w:t>
      </w:r>
      <w:r w:rsidR="001E42B2">
        <w:rPr>
          <w:lang w:eastAsia="ja-JP"/>
        </w:rPr>
        <w:t>continue to develop this method of solution.</w:t>
      </w:r>
    </w:p>
    <w:p w:rsidR="001E42B2" w:rsidRDefault="0014392E" w:rsidP="002E171A">
      <w:pPr>
        <w:rPr>
          <w:lang w:eastAsia="ja-JP"/>
        </w:rPr>
      </w:pPr>
      <w:r>
        <w:rPr>
          <w:lang w:eastAsia="ja-JP"/>
        </w:rPr>
        <w:t xml:space="preserve">Rather than </w:t>
      </w:r>
      <w:r w:rsidR="007626D1">
        <w:rPr>
          <w:lang w:eastAsia="ja-JP"/>
        </w:rPr>
        <w:t xml:space="preserve">beginning our effort by </w:t>
      </w:r>
      <w:r>
        <w:rPr>
          <w:lang w:eastAsia="ja-JP"/>
        </w:rPr>
        <w:t xml:space="preserve">attacking equations of every order, </w:t>
      </w:r>
      <w:r w:rsidR="001E42B2">
        <w:rPr>
          <w:lang w:eastAsia="ja-JP"/>
        </w:rPr>
        <w:t>let’s find a particular solution for the second-order equation</w:t>
      </w:r>
    </w:p>
    <w:p w:rsidR="001E42B2" w:rsidRDefault="001E42B2" w:rsidP="001E42B2">
      <w:pPr>
        <w:pStyle w:val="TabbedEquation"/>
        <w:rPr>
          <w:lang w:eastAsia="ja-JP"/>
        </w:rPr>
      </w:pPr>
      <w:r w:rsidRPr="009231CC">
        <w:rPr>
          <w:lang w:eastAsia="ja-JP"/>
        </w:rPr>
        <w:tab/>
      </w:r>
      <w:r w:rsidRPr="009A6EB4">
        <w:rPr>
          <w:position w:val="-14"/>
          <w:lang w:eastAsia="ja-JP"/>
        </w:rPr>
        <w:object w:dxaOrig="2840" w:dyaOrig="400">
          <v:shape id="_x0000_i1068" type="#_x0000_t75" style="width:142.25pt;height:20.15pt" o:ole="">
            <v:imagedata r:id="rId89" o:title=""/>
          </v:shape>
          <o:OLEObject Type="Embed" ProgID="Equation.DSMT4" ShapeID="_x0000_i1068" DrawAspect="Content" ObjectID="_1582109161" r:id="rId90"/>
        </w:object>
      </w:r>
      <w:r w:rsidRPr="009231CC">
        <w:rPr>
          <w:lang w:eastAsia="ja-JP"/>
        </w:rPr>
        <w:tab/>
      </w:r>
      <w:bookmarkStart w:id="9" w:name="Eq_NonhomogeneousSecondOrde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18</w:t>
      </w:r>
      <w:r>
        <w:rPr>
          <w:lang w:eastAsia="ja-JP"/>
        </w:rPr>
        <w:fldChar w:fldCharType="end"/>
      </w:r>
      <w:r>
        <w:rPr>
          <w:lang w:eastAsia="ja-JP"/>
        </w:rPr>
        <w:t>)</w:t>
      </w:r>
      <w:bookmarkEnd w:id="9"/>
    </w:p>
    <w:p w:rsidR="001E42B2" w:rsidRDefault="004B1BFE" w:rsidP="002E171A">
      <w:pPr>
        <w:rPr>
          <w:lang w:eastAsia="ja-JP"/>
        </w:rPr>
      </w:pPr>
      <w:r>
        <w:rPr>
          <w:lang w:eastAsia="ja-JP"/>
        </w:rPr>
        <w:t xml:space="preserve">(If the leading term </w:t>
      </w:r>
      <w:r w:rsidRPr="004B1BFE">
        <w:rPr>
          <w:position w:val="-10"/>
          <w:lang w:eastAsia="ja-JP"/>
        </w:rPr>
        <w:object w:dxaOrig="300" w:dyaOrig="320">
          <v:shape id="_x0000_i1069" type="#_x0000_t75" style="width:15pt;height:16.15pt" o:ole="">
            <v:imagedata r:id="rId91" o:title=""/>
          </v:shape>
          <o:OLEObject Type="Embed" ProgID="Equation.DSMT4" ShapeID="_x0000_i1069" DrawAspect="Content" ObjectID="_1582109162" r:id="rId92"/>
        </w:object>
      </w:r>
      <w:r>
        <w:rPr>
          <w:lang w:eastAsia="ja-JP"/>
        </w:rPr>
        <w:t xml:space="preserve"> has a coefficient function other than 1, then simply divide the entire equation by this function before starting.) </w:t>
      </w:r>
      <w:r w:rsidR="0014392E">
        <w:rPr>
          <w:lang w:eastAsia="ja-JP"/>
        </w:rPr>
        <w:t xml:space="preserve">We assume that the fundamental set of solutions </w:t>
      </w:r>
      <w:r w:rsidR="00BD101F" w:rsidRPr="0014392E">
        <w:rPr>
          <w:position w:val="-14"/>
          <w:lang w:eastAsia="ja-JP"/>
        </w:rPr>
        <w:object w:dxaOrig="1480" w:dyaOrig="400">
          <v:shape id="_x0000_i1070" type="#_x0000_t75" style="width:73.75pt;height:20.15pt" o:ole="">
            <v:imagedata r:id="rId93" o:title=""/>
          </v:shape>
          <o:OLEObject Type="Embed" ProgID="Equation.DSMT4" ShapeID="_x0000_i1070" DrawAspect="Content" ObjectID="_1582109163" r:id="rId94"/>
        </w:object>
      </w:r>
      <w:r w:rsidR="00BD101F">
        <w:rPr>
          <w:lang w:eastAsia="ja-JP"/>
        </w:rPr>
        <w:t xml:space="preserve"> </w:t>
      </w:r>
      <w:r w:rsidR="0014392E">
        <w:rPr>
          <w:lang w:eastAsia="ja-JP"/>
        </w:rPr>
        <w:t>to the corresponding homogeneous</w:t>
      </w:r>
      <w:r w:rsidR="00BD101F">
        <w:rPr>
          <w:lang w:eastAsia="ja-JP"/>
        </w:rPr>
        <w:t xml:space="preserve"> equation has already been found.</w:t>
      </w:r>
      <w:r w:rsidR="0014392E">
        <w:rPr>
          <w:lang w:eastAsia="ja-JP"/>
        </w:rPr>
        <w:t xml:space="preserve"> To plug the proposed particular solution </w:t>
      </w:r>
      <w:r w:rsidR="0014392E" w:rsidRPr="009A6EB4">
        <w:rPr>
          <w:position w:val="-14"/>
          <w:lang w:eastAsia="ja-JP"/>
        </w:rPr>
        <w:object w:dxaOrig="3019" w:dyaOrig="400">
          <v:shape id="_x0000_i1071" type="#_x0000_t75" style="width:150.9pt;height:20.15pt" o:ole="">
            <v:imagedata r:id="rId81" o:title=""/>
          </v:shape>
          <o:OLEObject Type="Embed" ProgID="Equation.DSMT4" ShapeID="_x0000_i1071" DrawAspect="Content" ObjectID="_1582109164" r:id="rId95"/>
        </w:object>
      </w:r>
      <w:r w:rsidR="0014392E">
        <w:rPr>
          <w:lang w:eastAsia="ja-JP"/>
        </w:rPr>
        <w:t xml:space="preserve"> into equation </w:t>
      </w:r>
      <w:r w:rsidR="0014392E">
        <w:rPr>
          <w:lang w:eastAsia="ja-JP"/>
        </w:rPr>
        <w:fldChar w:fldCharType="begin"/>
      </w:r>
      <w:r w:rsidR="0014392E">
        <w:rPr>
          <w:lang w:eastAsia="ja-JP"/>
        </w:rPr>
        <w:instrText xml:space="preserve"> REF Eq_NonhomogeneousSecondOrder \h </w:instrText>
      </w:r>
      <w:r w:rsidR="0014392E">
        <w:rPr>
          <w:lang w:eastAsia="ja-JP"/>
        </w:rPr>
      </w:r>
      <w:r w:rsidR="0014392E">
        <w:rPr>
          <w:lang w:eastAsia="ja-JP"/>
        </w:rPr>
        <w:fldChar w:fldCharType="separate"/>
      </w:r>
      <w:r w:rsidR="00A0779C">
        <w:rPr>
          <w:lang w:eastAsia="ja-JP"/>
        </w:rPr>
        <w:t>(</w:t>
      </w:r>
      <w:r w:rsidR="00A0779C">
        <w:rPr>
          <w:noProof/>
          <w:lang w:eastAsia="ja-JP"/>
        </w:rPr>
        <w:t>18</w:t>
      </w:r>
      <w:r w:rsidR="00A0779C">
        <w:rPr>
          <w:lang w:eastAsia="ja-JP"/>
        </w:rPr>
        <w:t>)</w:t>
      </w:r>
      <w:r w:rsidR="0014392E">
        <w:rPr>
          <w:lang w:eastAsia="ja-JP"/>
        </w:rPr>
        <w:fldChar w:fldCharType="end"/>
      </w:r>
      <w:r w:rsidR="0014392E">
        <w:rPr>
          <w:lang w:eastAsia="ja-JP"/>
        </w:rPr>
        <w:t>, we’ll need its derivatives</w:t>
      </w:r>
      <w:r w:rsidR="00BD101F">
        <w:rPr>
          <w:lang w:eastAsia="ja-JP"/>
        </w:rPr>
        <w:t>. The first derivative is found using the product rule on each term:</w:t>
      </w:r>
    </w:p>
    <w:p w:rsidR="00BD101F" w:rsidRDefault="00BD101F" w:rsidP="00BD101F">
      <w:pPr>
        <w:pStyle w:val="TabbedEquation"/>
        <w:rPr>
          <w:lang w:eastAsia="ja-JP"/>
        </w:rPr>
      </w:pPr>
      <w:r w:rsidRPr="009231CC">
        <w:rPr>
          <w:lang w:eastAsia="ja-JP"/>
        </w:rPr>
        <w:tab/>
      </w:r>
      <w:r w:rsidR="002A7110" w:rsidRPr="009A6EB4">
        <w:rPr>
          <w:position w:val="-14"/>
          <w:lang w:eastAsia="ja-JP"/>
        </w:rPr>
        <w:object w:dxaOrig="5920" w:dyaOrig="460">
          <v:shape id="_x0000_i1072" type="#_x0000_t75" style="width:296.05pt;height:23.05pt" o:ole="">
            <v:imagedata r:id="rId96" o:title=""/>
          </v:shape>
          <o:OLEObject Type="Embed" ProgID="Equation.DSMT4" ShapeID="_x0000_i1072" DrawAspect="Content" ObjectID="_1582109165" r:id="rId97"/>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19</w:t>
      </w:r>
      <w:r>
        <w:rPr>
          <w:lang w:eastAsia="ja-JP"/>
        </w:rPr>
        <w:fldChar w:fldCharType="end"/>
      </w:r>
      <w:r>
        <w:rPr>
          <w:lang w:eastAsia="ja-JP"/>
        </w:rPr>
        <w:t>)</w:t>
      </w:r>
    </w:p>
    <w:p w:rsidR="00987655" w:rsidRDefault="00BD101F" w:rsidP="002E171A">
      <w:pPr>
        <w:rPr>
          <w:lang w:eastAsia="ja-JP"/>
        </w:rPr>
      </w:pPr>
      <w:r>
        <w:rPr>
          <w:lang w:eastAsia="ja-JP"/>
        </w:rPr>
        <w:t xml:space="preserve">From this result, we can see that the second derivative will have quite a few terms. To simplify it, we are going to assume that two of the four terms </w:t>
      </w:r>
      <w:r w:rsidR="002A7110">
        <w:rPr>
          <w:lang w:eastAsia="ja-JP"/>
        </w:rPr>
        <w:t xml:space="preserve">in the first derivative above </w:t>
      </w:r>
      <w:r>
        <w:rPr>
          <w:lang w:eastAsia="ja-JP"/>
        </w:rPr>
        <w:t xml:space="preserve">sum to zero, and therefore vanish. This assumption is completely </w:t>
      </w:r>
      <w:r w:rsidR="002A7110" w:rsidRPr="002A7110">
        <w:rPr>
          <w:i/>
          <w:lang w:eastAsia="ja-JP"/>
        </w:rPr>
        <w:t>ad hoc</w:t>
      </w:r>
      <w:r w:rsidR="002A7110">
        <w:rPr>
          <w:lang w:eastAsia="ja-JP"/>
        </w:rPr>
        <w:t xml:space="preserve">, and </w:t>
      </w:r>
      <w:r>
        <w:rPr>
          <w:lang w:eastAsia="ja-JP"/>
        </w:rPr>
        <w:t>unwarranted by anything we already know about the equation</w:t>
      </w:r>
      <w:r w:rsidR="007626D1">
        <w:rPr>
          <w:lang w:eastAsia="ja-JP"/>
        </w:rPr>
        <w:t xml:space="preserve"> or its solution</w:t>
      </w:r>
      <w:r>
        <w:rPr>
          <w:lang w:eastAsia="ja-JP"/>
        </w:rPr>
        <w:t xml:space="preserve">, but it </w:t>
      </w:r>
      <w:r w:rsidR="002A7110">
        <w:rPr>
          <w:lang w:eastAsia="ja-JP"/>
        </w:rPr>
        <w:t xml:space="preserve">makes the derivative computations easier, </w:t>
      </w:r>
      <w:r w:rsidR="002A7110" w:rsidRPr="002A7110">
        <w:rPr>
          <w:i/>
          <w:lang w:eastAsia="ja-JP"/>
        </w:rPr>
        <w:t>and</w:t>
      </w:r>
      <w:r w:rsidR="002A7110">
        <w:rPr>
          <w:lang w:eastAsia="ja-JP"/>
        </w:rPr>
        <w:t xml:space="preserve"> </w:t>
      </w:r>
      <w:r>
        <w:rPr>
          <w:lang w:eastAsia="ja-JP"/>
        </w:rPr>
        <w:t xml:space="preserve">turns out not to affect the answer (for reasons that are beyond the scope of this course; </w:t>
      </w:r>
      <w:r w:rsidR="002A7110">
        <w:rPr>
          <w:lang w:eastAsia="ja-JP"/>
        </w:rPr>
        <w:t xml:space="preserve">naturally, </w:t>
      </w:r>
      <w:r>
        <w:rPr>
          <w:lang w:eastAsia="ja-JP"/>
        </w:rPr>
        <w:t>if we had any doubt about the correctness of the solutions we obtained by making this assumption, we could always check them by direct substitution into equation </w:t>
      </w:r>
      <w:r>
        <w:rPr>
          <w:lang w:eastAsia="ja-JP"/>
        </w:rPr>
        <w:fldChar w:fldCharType="begin"/>
      </w:r>
      <w:r>
        <w:rPr>
          <w:lang w:eastAsia="ja-JP"/>
        </w:rPr>
        <w:instrText xml:space="preserve"> REF Eq_NonhomogeneousSecondOrder \h </w:instrText>
      </w:r>
      <w:r>
        <w:rPr>
          <w:lang w:eastAsia="ja-JP"/>
        </w:rPr>
      </w:r>
      <w:r>
        <w:rPr>
          <w:lang w:eastAsia="ja-JP"/>
        </w:rPr>
        <w:fldChar w:fldCharType="separate"/>
      </w:r>
      <w:r w:rsidR="00A0779C">
        <w:rPr>
          <w:lang w:eastAsia="ja-JP"/>
        </w:rPr>
        <w:t>(</w:t>
      </w:r>
      <w:r w:rsidR="00A0779C">
        <w:rPr>
          <w:noProof/>
          <w:lang w:eastAsia="ja-JP"/>
        </w:rPr>
        <w:t>18</w:t>
      </w:r>
      <w:r w:rsidR="00A0779C">
        <w:rPr>
          <w:lang w:eastAsia="ja-JP"/>
        </w:rPr>
        <w:t>)</w:t>
      </w:r>
      <w:r>
        <w:rPr>
          <w:lang w:eastAsia="ja-JP"/>
        </w:rPr>
        <w:fldChar w:fldCharType="end"/>
      </w:r>
      <w:r>
        <w:rPr>
          <w:lang w:eastAsia="ja-JP"/>
        </w:rPr>
        <w:t>). The specific assumption is that</w:t>
      </w:r>
    </w:p>
    <w:p w:rsidR="00987655" w:rsidRDefault="00987655" w:rsidP="00987655">
      <w:pPr>
        <w:pStyle w:val="TabbedEquation"/>
        <w:rPr>
          <w:lang w:eastAsia="ja-JP"/>
        </w:rPr>
      </w:pPr>
      <w:r>
        <w:rPr>
          <w:lang w:eastAsia="ja-JP"/>
        </w:rPr>
        <w:tab/>
      </w:r>
      <w:r w:rsidR="002A7110" w:rsidRPr="009A6EB4">
        <w:rPr>
          <w:position w:val="-14"/>
          <w:lang w:eastAsia="ja-JP"/>
        </w:rPr>
        <w:object w:dxaOrig="2980" w:dyaOrig="460">
          <v:shape id="_x0000_i1073" type="#_x0000_t75" style="width:149.2pt;height:23.05pt" o:ole="">
            <v:imagedata r:id="rId98" o:title=""/>
          </v:shape>
          <o:OLEObject Type="Embed" ProgID="Equation.DSMT4" ShapeID="_x0000_i1073" DrawAspect="Content" ObjectID="_1582109166" r:id="rId99"/>
        </w:object>
      </w:r>
      <w:r>
        <w:rPr>
          <w:lang w:eastAsia="ja-JP"/>
        </w:rPr>
        <w:tab/>
      </w:r>
      <w:bookmarkStart w:id="10" w:name="Eq_VariationOfParametersAssumption"/>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20</w:t>
      </w:r>
      <w:r>
        <w:rPr>
          <w:lang w:eastAsia="ja-JP"/>
        </w:rPr>
        <w:fldChar w:fldCharType="end"/>
      </w:r>
      <w:r>
        <w:rPr>
          <w:lang w:eastAsia="ja-JP"/>
        </w:rPr>
        <w:t>)</w:t>
      </w:r>
      <w:bookmarkEnd w:id="10"/>
    </w:p>
    <w:p w:rsidR="001E42B2" w:rsidRDefault="00987655" w:rsidP="002E171A">
      <w:pPr>
        <w:rPr>
          <w:lang w:eastAsia="ja-JP"/>
        </w:rPr>
      </w:pPr>
      <w:r>
        <w:rPr>
          <w:lang w:eastAsia="ja-JP"/>
        </w:rPr>
        <w:t>(a result that will also be used later),</w:t>
      </w:r>
      <w:r w:rsidR="00BD101F">
        <w:rPr>
          <w:lang w:eastAsia="ja-JP"/>
        </w:rPr>
        <w:t xml:space="preserve"> which happily shortens the expression for the first derivative to</w:t>
      </w:r>
    </w:p>
    <w:p w:rsidR="00BD101F" w:rsidRDefault="00BD101F" w:rsidP="00BD101F">
      <w:pPr>
        <w:pStyle w:val="TabbedEquation"/>
        <w:rPr>
          <w:lang w:eastAsia="ja-JP"/>
        </w:rPr>
      </w:pPr>
      <w:r w:rsidRPr="009231CC">
        <w:rPr>
          <w:lang w:eastAsia="ja-JP"/>
        </w:rPr>
        <w:tab/>
      </w:r>
      <w:r w:rsidR="002A7110" w:rsidRPr="009A6EB4">
        <w:rPr>
          <w:position w:val="-14"/>
          <w:lang w:eastAsia="ja-JP"/>
        </w:rPr>
        <w:object w:dxaOrig="3159" w:dyaOrig="460">
          <v:shape id="_x0000_i1074" type="#_x0000_t75" style="width:157.8pt;height:23.05pt" o:ole="">
            <v:imagedata r:id="rId100" o:title=""/>
          </v:shape>
          <o:OLEObject Type="Embed" ProgID="Equation.DSMT4" ShapeID="_x0000_i1074" DrawAspect="Content" ObjectID="_1582109167" r:id="rId101"/>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21</w:t>
      </w:r>
      <w:r>
        <w:rPr>
          <w:lang w:eastAsia="ja-JP"/>
        </w:rPr>
        <w:fldChar w:fldCharType="end"/>
      </w:r>
      <w:r>
        <w:rPr>
          <w:lang w:eastAsia="ja-JP"/>
        </w:rPr>
        <w:t>)</w:t>
      </w:r>
    </w:p>
    <w:p w:rsidR="002A7110" w:rsidRDefault="002A7110" w:rsidP="002E171A">
      <w:pPr>
        <w:rPr>
          <w:lang w:eastAsia="ja-JP"/>
        </w:rPr>
      </w:pPr>
      <w:r>
        <w:rPr>
          <w:lang w:eastAsia="ja-JP"/>
        </w:rPr>
        <w:t>The second derivative then becomes</w:t>
      </w:r>
    </w:p>
    <w:p w:rsidR="002A7110" w:rsidRDefault="002A7110" w:rsidP="002A7110">
      <w:pPr>
        <w:pStyle w:val="TabbedEquation"/>
        <w:rPr>
          <w:lang w:eastAsia="ja-JP"/>
        </w:rPr>
      </w:pPr>
      <w:r w:rsidRPr="009231CC">
        <w:rPr>
          <w:lang w:eastAsia="ja-JP"/>
        </w:rPr>
        <w:tab/>
      </w:r>
      <w:r w:rsidRPr="009A6EB4">
        <w:rPr>
          <w:position w:val="-14"/>
          <w:lang w:eastAsia="ja-JP"/>
        </w:rPr>
        <w:object w:dxaOrig="6100" w:dyaOrig="460">
          <v:shape id="_x0000_i1075" type="#_x0000_t75" style="width:305.3pt;height:23.05pt" o:ole="">
            <v:imagedata r:id="rId102" o:title=""/>
          </v:shape>
          <o:OLEObject Type="Embed" ProgID="Equation.DSMT4" ShapeID="_x0000_i1075" DrawAspect="Content" ObjectID="_1582109168" r:id="rId103"/>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22</w:t>
      </w:r>
      <w:r>
        <w:rPr>
          <w:lang w:eastAsia="ja-JP"/>
        </w:rPr>
        <w:fldChar w:fldCharType="end"/>
      </w:r>
      <w:r>
        <w:rPr>
          <w:lang w:eastAsia="ja-JP"/>
        </w:rPr>
        <w:t>)</w:t>
      </w:r>
    </w:p>
    <w:p w:rsidR="001E42B2" w:rsidRDefault="002E171A" w:rsidP="002E171A">
      <w:pPr>
        <w:rPr>
          <w:lang w:eastAsia="ja-JP"/>
        </w:rPr>
      </w:pPr>
      <w:r>
        <w:rPr>
          <w:lang w:eastAsia="ja-JP"/>
        </w:rPr>
        <w:t>Substituting the preceding results into equation </w:t>
      </w:r>
      <w:r>
        <w:rPr>
          <w:lang w:eastAsia="ja-JP"/>
        </w:rPr>
        <w:fldChar w:fldCharType="begin"/>
      </w:r>
      <w:r>
        <w:rPr>
          <w:lang w:eastAsia="ja-JP"/>
        </w:rPr>
        <w:instrText xml:space="preserve"> REF Eq_NonhomogeneousSecondOrder \h </w:instrText>
      </w:r>
      <w:r>
        <w:rPr>
          <w:lang w:eastAsia="ja-JP"/>
        </w:rPr>
      </w:r>
      <w:r>
        <w:rPr>
          <w:lang w:eastAsia="ja-JP"/>
        </w:rPr>
        <w:fldChar w:fldCharType="separate"/>
      </w:r>
      <w:r w:rsidR="00A0779C">
        <w:rPr>
          <w:lang w:eastAsia="ja-JP"/>
        </w:rPr>
        <w:t>(</w:t>
      </w:r>
      <w:r w:rsidR="00A0779C">
        <w:rPr>
          <w:noProof/>
          <w:lang w:eastAsia="ja-JP"/>
        </w:rPr>
        <w:t>18</w:t>
      </w:r>
      <w:r w:rsidR="00A0779C">
        <w:rPr>
          <w:lang w:eastAsia="ja-JP"/>
        </w:rPr>
        <w:t>)</w:t>
      </w:r>
      <w:r>
        <w:rPr>
          <w:lang w:eastAsia="ja-JP"/>
        </w:rPr>
        <w:fldChar w:fldCharType="end"/>
      </w:r>
      <w:r>
        <w:rPr>
          <w:lang w:eastAsia="ja-JP"/>
        </w:rPr>
        <w:t xml:space="preserve"> </w:t>
      </w:r>
      <w:r w:rsidR="008456B4">
        <w:rPr>
          <w:lang w:eastAsia="ja-JP"/>
        </w:rPr>
        <w:t xml:space="preserve">initially </w:t>
      </w:r>
      <w:r>
        <w:rPr>
          <w:lang w:eastAsia="ja-JP"/>
        </w:rPr>
        <w:t>yields</w:t>
      </w:r>
    </w:p>
    <w:p w:rsidR="003F75F7" w:rsidRDefault="003F75F7" w:rsidP="003F75F7">
      <w:pPr>
        <w:pStyle w:val="TabbedEquation"/>
        <w:rPr>
          <w:lang w:eastAsia="ja-JP"/>
        </w:rPr>
      </w:pPr>
      <w:r w:rsidRPr="009231CC">
        <w:rPr>
          <w:lang w:eastAsia="ja-JP"/>
        </w:rPr>
        <w:tab/>
      </w:r>
      <w:r w:rsidR="008A5558" w:rsidRPr="003F75F7">
        <w:rPr>
          <w:position w:val="-44"/>
          <w:lang w:eastAsia="ja-JP"/>
        </w:rPr>
        <w:object w:dxaOrig="9260" w:dyaOrig="999">
          <v:shape id="_x0000_i1076" type="#_x0000_t75" style="width:463.1pt;height:50.1pt" o:ole="">
            <v:imagedata r:id="rId104" o:title=""/>
          </v:shape>
          <o:OLEObject Type="Embed" ProgID="Equation.DSMT4" ShapeID="_x0000_i1076" DrawAspect="Content" ObjectID="_1582109169" r:id="rId105"/>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23</w:t>
      </w:r>
      <w:r>
        <w:rPr>
          <w:lang w:eastAsia="ja-JP"/>
        </w:rPr>
        <w:fldChar w:fldCharType="end"/>
      </w:r>
      <w:r>
        <w:rPr>
          <w:lang w:eastAsia="ja-JP"/>
        </w:rPr>
        <w:t>)</w:t>
      </w:r>
    </w:p>
    <w:p w:rsidR="00BD101F" w:rsidRDefault="008456B4" w:rsidP="002E171A">
      <w:pPr>
        <w:rPr>
          <w:lang w:eastAsia="ja-JP"/>
        </w:rPr>
      </w:pPr>
      <w:r>
        <w:rPr>
          <w:lang w:eastAsia="ja-JP"/>
        </w:rPr>
        <w:lastRenderedPageBreak/>
        <w:t xml:space="preserve">but distributing, rearranging of the terms, and factoring out </w:t>
      </w:r>
      <w:r w:rsidRPr="008456B4">
        <w:rPr>
          <w:position w:val="-14"/>
          <w:lang w:eastAsia="ja-JP"/>
        </w:rPr>
        <w:object w:dxaOrig="600" w:dyaOrig="400">
          <v:shape id="_x0000_i1077" type="#_x0000_t75" style="width:29.95pt;height:20.15pt" o:ole="">
            <v:imagedata r:id="rId106" o:title=""/>
          </v:shape>
          <o:OLEObject Type="Embed" ProgID="Equation.DSMT4" ShapeID="_x0000_i1077" DrawAspect="Content" ObjectID="_1582109170" r:id="rId107"/>
        </w:object>
      </w:r>
      <w:r>
        <w:rPr>
          <w:lang w:eastAsia="ja-JP"/>
        </w:rPr>
        <w:t xml:space="preserve"> and </w:t>
      </w:r>
      <w:r w:rsidRPr="008456B4">
        <w:rPr>
          <w:position w:val="-14"/>
          <w:lang w:eastAsia="ja-JP"/>
        </w:rPr>
        <w:object w:dxaOrig="620" w:dyaOrig="400">
          <v:shape id="_x0000_i1078" type="#_x0000_t75" style="width:31.1pt;height:20.15pt" o:ole="">
            <v:imagedata r:id="rId108" o:title=""/>
          </v:shape>
          <o:OLEObject Type="Embed" ProgID="Equation.DSMT4" ShapeID="_x0000_i1078" DrawAspect="Content" ObjectID="_1582109171" r:id="rId109"/>
        </w:object>
      </w:r>
      <w:r>
        <w:rPr>
          <w:lang w:eastAsia="ja-JP"/>
        </w:rPr>
        <w:t xml:space="preserve"> give</w:t>
      </w:r>
    </w:p>
    <w:p w:rsidR="008456B4" w:rsidRDefault="00303993" w:rsidP="00303993">
      <w:pPr>
        <w:pStyle w:val="TabbedEquation"/>
        <w:rPr>
          <w:lang w:eastAsia="ja-JP"/>
        </w:rPr>
      </w:pPr>
      <w:r>
        <w:rPr>
          <w:lang w:eastAsia="ja-JP"/>
        </w:rPr>
        <w:tab/>
      </w:r>
      <w:r w:rsidRPr="00303993">
        <w:rPr>
          <w:position w:val="-54"/>
          <w:lang w:eastAsia="ja-JP"/>
        </w:rPr>
        <w:object w:dxaOrig="7160" w:dyaOrig="1200">
          <v:shape id="_x0000_i1079" type="#_x0000_t75" style="width:358.25pt;height:59.9pt" o:ole="">
            <v:imagedata r:id="rId110" o:title=""/>
          </v:shape>
          <o:OLEObject Type="Embed" ProgID="Equation.DSMT4" ShapeID="_x0000_i1079" DrawAspect="Content" ObjectID="_1582109172" r:id="rId111"/>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24</w:t>
      </w:r>
      <w:r>
        <w:rPr>
          <w:lang w:eastAsia="ja-JP"/>
        </w:rPr>
        <w:fldChar w:fldCharType="end"/>
      </w:r>
      <w:r>
        <w:rPr>
          <w:lang w:eastAsia="ja-JP"/>
        </w:rPr>
        <w:t>)</w:t>
      </w:r>
    </w:p>
    <w:p w:rsidR="00987655" w:rsidRDefault="00303993" w:rsidP="00303993">
      <w:pPr>
        <w:rPr>
          <w:lang w:eastAsia="ja-JP"/>
        </w:rPr>
      </w:pPr>
      <w:r>
        <w:rPr>
          <w:lang w:eastAsia="ja-JP"/>
        </w:rPr>
        <w:t xml:space="preserve">The second and third </w:t>
      </w:r>
      <w:r w:rsidR="00F20A27">
        <w:rPr>
          <w:lang w:eastAsia="ja-JP"/>
        </w:rPr>
        <w:t xml:space="preserve">pairs of </w:t>
      </w:r>
      <w:r>
        <w:rPr>
          <w:lang w:eastAsia="ja-JP"/>
        </w:rPr>
        <w:t xml:space="preserve">brackets in this expression (underlined and shown in red) both go to zero. This is because </w:t>
      </w:r>
      <w:r w:rsidRPr="00303993">
        <w:rPr>
          <w:position w:val="-14"/>
          <w:lang w:eastAsia="ja-JP"/>
        </w:rPr>
        <w:object w:dxaOrig="620" w:dyaOrig="400">
          <v:shape id="_x0000_i1080" type="#_x0000_t75" style="width:31.1pt;height:20.15pt" o:ole="">
            <v:imagedata r:id="rId112" o:title=""/>
          </v:shape>
          <o:OLEObject Type="Embed" ProgID="Equation.DSMT4" ShapeID="_x0000_i1080" DrawAspect="Content" ObjectID="_1582109173" r:id="rId113"/>
        </w:object>
      </w:r>
      <w:r>
        <w:rPr>
          <w:lang w:eastAsia="ja-JP"/>
        </w:rPr>
        <w:t xml:space="preserve"> and </w:t>
      </w:r>
      <w:r w:rsidRPr="00303993">
        <w:rPr>
          <w:position w:val="-14"/>
          <w:lang w:eastAsia="ja-JP"/>
        </w:rPr>
        <w:object w:dxaOrig="639" w:dyaOrig="400">
          <v:shape id="_x0000_i1081" type="#_x0000_t75" style="width:31.7pt;height:20.15pt" o:ole="">
            <v:imagedata r:id="rId114" o:title=""/>
          </v:shape>
          <o:OLEObject Type="Embed" ProgID="Equation.DSMT4" ShapeID="_x0000_i1081" DrawAspect="Content" ObjectID="_1582109174" r:id="rId115"/>
        </w:object>
      </w:r>
      <w:r>
        <w:rPr>
          <w:lang w:eastAsia="ja-JP"/>
        </w:rPr>
        <w:t xml:space="preserve"> are, by construction, solutions to the homogeneous form of equation </w:t>
      </w:r>
      <w:r>
        <w:rPr>
          <w:lang w:eastAsia="ja-JP"/>
        </w:rPr>
        <w:fldChar w:fldCharType="begin"/>
      </w:r>
      <w:r>
        <w:rPr>
          <w:lang w:eastAsia="ja-JP"/>
        </w:rPr>
        <w:instrText xml:space="preserve"> REF Eq_NonhomogeneousSecondOrder \h </w:instrText>
      </w:r>
      <w:r>
        <w:rPr>
          <w:lang w:eastAsia="ja-JP"/>
        </w:rPr>
      </w:r>
      <w:r>
        <w:rPr>
          <w:lang w:eastAsia="ja-JP"/>
        </w:rPr>
        <w:fldChar w:fldCharType="separate"/>
      </w:r>
      <w:r w:rsidR="00A0779C">
        <w:rPr>
          <w:lang w:eastAsia="ja-JP"/>
        </w:rPr>
        <w:t>(</w:t>
      </w:r>
      <w:r w:rsidR="00A0779C">
        <w:rPr>
          <w:noProof/>
          <w:lang w:eastAsia="ja-JP"/>
        </w:rPr>
        <w:t>18</w:t>
      </w:r>
      <w:r w:rsidR="00A0779C">
        <w:rPr>
          <w:lang w:eastAsia="ja-JP"/>
        </w:rPr>
        <w:t>)</w:t>
      </w:r>
      <w:r>
        <w:rPr>
          <w:lang w:eastAsia="ja-JP"/>
        </w:rPr>
        <w:fldChar w:fldCharType="end"/>
      </w:r>
      <w:r w:rsidR="00F20A27">
        <w:rPr>
          <w:lang w:eastAsia="ja-JP"/>
        </w:rPr>
        <w:t>, and the expressions contained within the brackets represent the left side of the homogeneous equation with one or the other of these two known solutions plugged in.</w:t>
      </w:r>
    </w:p>
    <w:p w:rsidR="00303993" w:rsidRDefault="00987655" w:rsidP="00303993">
      <w:pPr>
        <w:rPr>
          <w:lang w:eastAsia="ja-JP"/>
        </w:rPr>
      </w:pPr>
      <w:r>
        <w:rPr>
          <w:lang w:eastAsia="ja-JP"/>
        </w:rPr>
        <w:t>It is not possible to solve the resulting equation</w:t>
      </w:r>
    </w:p>
    <w:p w:rsidR="00987655" w:rsidRDefault="00987655" w:rsidP="00987655">
      <w:pPr>
        <w:pStyle w:val="TabbedEquation"/>
        <w:rPr>
          <w:lang w:eastAsia="ja-JP"/>
        </w:rPr>
      </w:pPr>
      <w:r>
        <w:rPr>
          <w:lang w:eastAsia="ja-JP"/>
        </w:rPr>
        <w:tab/>
      </w:r>
      <w:r w:rsidRPr="00987655">
        <w:rPr>
          <w:position w:val="-14"/>
          <w:lang w:eastAsia="ja-JP"/>
        </w:rPr>
        <w:object w:dxaOrig="3440" w:dyaOrig="460">
          <v:shape id="_x0000_i1082" type="#_x0000_t75" style="width:172.2pt;height:23.05pt" o:ole="">
            <v:imagedata r:id="rId116" o:title=""/>
          </v:shape>
          <o:OLEObject Type="Embed" ProgID="Equation.DSMT4" ShapeID="_x0000_i1082" DrawAspect="Content" ObjectID="_1582109175" r:id="rId117"/>
        </w:object>
      </w:r>
      <w:r>
        <w:rPr>
          <w:lang w:eastAsia="ja-JP"/>
        </w:rPr>
        <w:tab/>
      </w:r>
      <w:bookmarkStart w:id="11" w:name="Eq_VariationOfParametersSystem1"/>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25</w:t>
      </w:r>
      <w:r>
        <w:rPr>
          <w:lang w:eastAsia="ja-JP"/>
        </w:rPr>
        <w:fldChar w:fldCharType="end"/>
      </w:r>
      <w:r>
        <w:rPr>
          <w:lang w:eastAsia="ja-JP"/>
        </w:rPr>
        <w:t>)</w:t>
      </w:r>
      <w:bookmarkEnd w:id="11"/>
    </w:p>
    <w:p w:rsidR="002E171A" w:rsidRDefault="00987655" w:rsidP="002E171A">
      <w:pPr>
        <w:rPr>
          <w:lang w:eastAsia="ja-JP"/>
        </w:rPr>
      </w:pPr>
      <w:r>
        <w:rPr>
          <w:lang w:eastAsia="ja-JP"/>
        </w:rPr>
        <w:t xml:space="preserve">without some assistance, because there are effectively two </w:t>
      </w:r>
      <w:r w:rsidR="008A5558">
        <w:rPr>
          <w:lang w:eastAsia="ja-JP"/>
        </w:rPr>
        <w:t>“</w:t>
      </w:r>
      <w:r>
        <w:rPr>
          <w:lang w:eastAsia="ja-JP"/>
        </w:rPr>
        <w:t>unknowns</w:t>
      </w:r>
      <w:r w:rsidR="008A5558">
        <w:rPr>
          <w:lang w:eastAsia="ja-JP"/>
        </w:rPr>
        <w:t>”</w:t>
      </w:r>
      <w:r>
        <w:rPr>
          <w:lang w:eastAsia="ja-JP"/>
        </w:rPr>
        <w:t xml:space="preserve"> </w:t>
      </w:r>
      <w:r w:rsidRPr="00303993">
        <w:rPr>
          <w:position w:val="-14"/>
          <w:lang w:eastAsia="ja-JP"/>
        </w:rPr>
        <w:object w:dxaOrig="600" w:dyaOrig="400">
          <v:shape id="_x0000_i1083" type="#_x0000_t75" style="width:29.95pt;height:20.15pt" o:ole="">
            <v:imagedata r:id="rId118" o:title=""/>
          </v:shape>
          <o:OLEObject Type="Embed" ProgID="Equation.DSMT4" ShapeID="_x0000_i1083" DrawAspect="Content" ObjectID="_1582109176" r:id="rId119"/>
        </w:object>
      </w:r>
      <w:r>
        <w:rPr>
          <w:lang w:eastAsia="ja-JP"/>
        </w:rPr>
        <w:t xml:space="preserve"> and </w:t>
      </w:r>
      <w:r w:rsidRPr="00303993">
        <w:rPr>
          <w:position w:val="-14"/>
          <w:lang w:eastAsia="ja-JP"/>
        </w:rPr>
        <w:object w:dxaOrig="620" w:dyaOrig="400">
          <v:shape id="_x0000_i1084" type="#_x0000_t75" style="width:31.1pt;height:20.15pt" o:ole="">
            <v:imagedata r:id="rId120" o:title=""/>
          </v:shape>
          <o:OLEObject Type="Embed" ProgID="Equation.DSMT4" ShapeID="_x0000_i1084" DrawAspect="Content" ObjectID="_1582109177" r:id="rId121"/>
        </w:object>
      </w:r>
      <w:r w:rsidR="004E672E">
        <w:rPr>
          <w:lang w:eastAsia="ja-JP"/>
        </w:rPr>
        <w:t>, but only one equation (we need one more equation). We appeal to our earlier assumption from equation </w:t>
      </w:r>
      <w:r w:rsidR="004E672E">
        <w:rPr>
          <w:lang w:eastAsia="ja-JP"/>
        </w:rPr>
        <w:fldChar w:fldCharType="begin"/>
      </w:r>
      <w:r w:rsidR="004E672E">
        <w:rPr>
          <w:lang w:eastAsia="ja-JP"/>
        </w:rPr>
        <w:instrText xml:space="preserve"> REF Eq_VariationOfParametersAssumption \h </w:instrText>
      </w:r>
      <w:r w:rsidR="004E672E">
        <w:rPr>
          <w:lang w:eastAsia="ja-JP"/>
        </w:rPr>
      </w:r>
      <w:r w:rsidR="004E672E">
        <w:rPr>
          <w:lang w:eastAsia="ja-JP"/>
        </w:rPr>
        <w:fldChar w:fldCharType="separate"/>
      </w:r>
      <w:r w:rsidR="00A0779C">
        <w:rPr>
          <w:lang w:eastAsia="ja-JP"/>
        </w:rPr>
        <w:t>(</w:t>
      </w:r>
      <w:r w:rsidR="00A0779C">
        <w:rPr>
          <w:noProof/>
          <w:lang w:eastAsia="ja-JP"/>
        </w:rPr>
        <w:t>20</w:t>
      </w:r>
      <w:r w:rsidR="00A0779C">
        <w:rPr>
          <w:lang w:eastAsia="ja-JP"/>
        </w:rPr>
        <w:t>)</w:t>
      </w:r>
      <w:r w:rsidR="004E672E">
        <w:rPr>
          <w:lang w:eastAsia="ja-JP"/>
        </w:rPr>
        <w:fldChar w:fldCharType="end"/>
      </w:r>
      <w:r w:rsidR="004E672E">
        <w:rPr>
          <w:lang w:eastAsia="ja-JP"/>
        </w:rPr>
        <w:t xml:space="preserve"> to serve as the needed second equation, giving us our very first </w:t>
      </w:r>
      <w:r w:rsidR="004E672E" w:rsidRPr="004E672E">
        <w:rPr>
          <w:i/>
          <w:lang w:eastAsia="ja-JP"/>
        </w:rPr>
        <w:t>system</w:t>
      </w:r>
      <w:r w:rsidR="004E672E">
        <w:rPr>
          <w:lang w:eastAsia="ja-JP"/>
        </w:rPr>
        <w:t xml:space="preserve"> of linear equations to solve!</w:t>
      </w:r>
      <w:r w:rsidR="008A5558">
        <w:rPr>
          <w:lang w:eastAsia="ja-JP"/>
        </w:rPr>
        <w:t xml:space="preserve"> As with algebraic systems of equations, the method of substitution works well; we isolate the term </w:t>
      </w:r>
      <w:r w:rsidR="008A5558" w:rsidRPr="009A6EB4">
        <w:rPr>
          <w:position w:val="-14"/>
          <w:lang w:eastAsia="ja-JP"/>
        </w:rPr>
        <w:object w:dxaOrig="639" w:dyaOrig="460">
          <v:shape id="_x0000_i1085" type="#_x0000_t75" style="width:31.7pt;height:23.05pt" o:ole="">
            <v:imagedata r:id="rId122" o:title=""/>
          </v:shape>
          <o:OLEObject Type="Embed" ProgID="Equation.DSMT4" ShapeID="_x0000_i1085" DrawAspect="Content" ObjectID="_1582109178" r:id="rId123"/>
        </w:object>
      </w:r>
      <w:r w:rsidR="008A5558">
        <w:rPr>
          <w:lang w:eastAsia="ja-JP"/>
        </w:rPr>
        <w:t xml:space="preserve"> from equation </w:t>
      </w:r>
      <w:r w:rsidR="008A5558">
        <w:rPr>
          <w:lang w:eastAsia="ja-JP"/>
        </w:rPr>
        <w:fldChar w:fldCharType="begin"/>
      </w:r>
      <w:r w:rsidR="008A5558">
        <w:rPr>
          <w:lang w:eastAsia="ja-JP"/>
        </w:rPr>
        <w:instrText xml:space="preserve"> REF Eq_VariationOfParametersAssumption \h </w:instrText>
      </w:r>
      <w:r w:rsidR="008A5558">
        <w:rPr>
          <w:lang w:eastAsia="ja-JP"/>
        </w:rPr>
      </w:r>
      <w:r w:rsidR="008A5558">
        <w:rPr>
          <w:lang w:eastAsia="ja-JP"/>
        </w:rPr>
        <w:fldChar w:fldCharType="separate"/>
      </w:r>
      <w:r w:rsidR="00A0779C">
        <w:rPr>
          <w:lang w:eastAsia="ja-JP"/>
        </w:rPr>
        <w:t>(</w:t>
      </w:r>
      <w:r w:rsidR="00A0779C">
        <w:rPr>
          <w:noProof/>
          <w:lang w:eastAsia="ja-JP"/>
        </w:rPr>
        <w:t>20</w:t>
      </w:r>
      <w:r w:rsidR="00A0779C">
        <w:rPr>
          <w:lang w:eastAsia="ja-JP"/>
        </w:rPr>
        <w:t>)</w:t>
      </w:r>
      <w:r w:rsidR="008A5558">
        <w:rPr>
          <w:lang w:eastAsia="ja-JP"/>
        </w:rPr>
        <w:fldChar w:fldCharType="end"/>
      </w:r>
      <w:r w:rsidR="008A5558">
        <w:rPr>
          <w:lang w:eastAsia="ja-JP"/>
        </w:rPr>
        <w:t xml:space="preserve"> to give</w:t>
      </w:r>
    </w:p>
    <w:p w:rsidR="008A5558" w:rsidRDefault="008A5558" w:rsidP="008A5558">
      <w:pPr>
        <w:pStyle w:val="TabbedEquation"/>
        <w:rPr>
          <w:lang w:eastAsia="ja-JP"/>
        </w:rPr>
      </w:pPr>
      <w:r>
        <w:rPr>
          <w:lang w:eastAsia="ja-JP"/>
        </w:rPr>
        <w:tab/>
      </w:r>
      <w:r w:rsidRPr="008A5558">
        <w:rPr>
          <w:position w:val="-32"/>
          <w:lang w:eastAsia="ja-JP"/>
        </w:rPr>
        <w:object w:dxaOrig="2299" w:dyaOrig="820">
          <v:shape id="_x0000_i1086" type="#_x0000_t75" style="width:115.2pt;height:40.9pt" o:ole="">
            <v:imagedata r:id="rId124" o:title=""/>
          </v:shape>
          <o:OLEObject Type="Embed" ProgID="Equation.DSMT4" ShapeID="_x0000_i1086" DrawAspect="Content" ObjectID="_1582109179" r:id="rId125"/>
        </w:object>
      </w:r>
      <w:r>
        <w:rPr>
          <w:lang w:eastAsia="ja-JP"/>
        </w:rPr>
        <w:tab/>
      </w:r>
      <w:bookmarkStart w:id="12" w:name="Eq_VariationOfParametersSystem2"/>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26</w:t>
      </w:r>
      <w:r>
        <w:rPr>
          <w:lang w:eastAsia="ja-JP"/>
        </w:rPr>
        <w:fldChar w:fldCharType="end"/>
      </w:r>
      <w:r>
        <w:rPr>
          <w:lang w:eastAsia="ja-JP"/>
        </w:rPr>
        <w:t>)</w:t>
      </w:r>
      <w:bookmarkEnd w:id="12"/>
    </w:p>
    <w:p w:rsidR="002E171A" w:rsidRDefault="008A5558" w:rsidP="002E171A">
      <w:pPr>
        <w:rPr>
          <w:lang w:eastAsia="ja-JP"/>
        </w:rPr>
      </w:pPr>
      <w:r>
        <w:rPr>
          <w:lang w:eastAsia="ja-JP"/>
        </w:rPr>
        <w:t>and substitute this into</w:t>
      </w:r>
      <w:r w:rsidR="009524DD">
        <w:rPr>
          <w:lang w:eastAsia="ja-JP"/>
        </w:rPr>
        <w:t xml:space="preserve"> equation </w:t>
      </w:r>
      <w:r w:rsidR="009524DD">
        <w:rPr>
          <w:lang w:eastAsia="ja-JP"/>
        </w:rPr>
        <w:fldChar w:fldCharType="begin"/>
      </w:r>
      <w:r w:rsidR="009524DD">
        <w:rPr>
          <w:lang w:eastAsia="ja-JP"/>
        </w:rPr>
        <w:instrText xml:space="preserve"> REF Eq_VariationOfParametersSystem1 \h </w:instrText>
      </w:r>
      <w:r w:rsidR="009524DD">
        <w:rPr>
          <w:lang w:eastAsia="ja-JP"/>
        </w:rPr>
      </w:r>
      <w:r w:rsidR="009524DD">
        <w:rPr>
          <w:lang w:eastAsia="ja-JP"/>
        </w:rPr>
        <w:fldChar w:fldCharType="separate"/>
      </w:r>
      <w:r w:rsidR="00A0779C">
        <w:rPr>
          <w:lang w:eastAsia="ja-JP"/>
        </w:rPr>
        <w:t>(</w:t>
      </w:r>
      <w:r w:rsidR="00A0779C">
        <w:rPr>
          <w:noProof/>
          <w:lang w:eastAsia="ja-JP"/>
        </w:rPr>
        <w:t>25</w:t>
      </w:r>
      <w:r w:rsidR="00A0779C">
        <w:rPr>
          <w:lang w:eastAsia="ja-JP"/>
        </w:rPr>
        <w:t>)</w:t>
      </w:r>
      <w:r w:rsidR="009524DD">
        <w:rPr>
          <w:lang w:eastAsia="ja-JP"/>
        </w:rPr>
        <w:fldChar w:fldCharType="end"/>
      </w:r>
      <w:r w:rsidR="009524DD">
        <w:rPr>
          <w:lang w:eastAsia="ja-JP"/>
        </w:rPr>
        <w:t>, yielding</w:t>
      </w:r>
    </w:p>
    <w:p w:rsidR="009524DD" w:rsidRDefault="009524DD" w:rsidP="009524DD">
      <w:pPr>
        <w:pStyle w:val="TabbedEquation"/>
        <w:rPr>
          <w:lang w:eastAsia="ja-JP"/>
        </w:rPr>
      </w:pPr>
      <w:r>
        <w:rPr>
          <w:lang w:eastAsia="ja-JP"/>
        </w:rPr>
        <w:tab/>
      </w:r>
      <w:r w:rsidRPr="009524DD">
        <w:rPr>
          <w:position w:val="-32"/>
          <w:lang w:eastAsia="ja-JP"/>
        </w:rPr>
        <w:object w:dxaOrig="4300" w:dyaOrig="820">
          <v:shape id="_x0000_i1087" type="#_x0000_t75" style="width:214.85pt;height:40.9pt" o:ole="">
            <v:imagedata r:id="rId126" o:title=""/>
          </v:shape>
          <o:OLEObject Type="Embed" ProgID="Equation.DSMT4" ShapeID="_x0000_i1087" DrawAspect="Content" ObjectID="_1582109180" r:id="rId127"/>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27</w:t>
      </w:r>
      <w:r>
        <w:rPr>
          <w:lang w:eastAsia="ja-JP"/>
        </w:rPr>
        <w:fldChar w:fldCharType="end"/>
      </w:r>
      <w:r>
        <w:rPr>
          <w:lang w:eastAsia="ja-JP"/>
        </w:rPr>
        <w:t>)</w:t>
      </w:r>
    </w:p>
    <w:p w:rsidR="009524DD" w:rsidRDefault="009524DD" w:rsidP="002E171A">
      <w:pPr>
        <w:rPr>
          <w:lang w:eastAsia="ja-JP"/>
        </w:rPr>
      </w:pPr>
      <w:r>
        <w:rPr>
          <w:lang w:eastAsia="ja-JP"/>
        </w:rPr>
        <w:t xml:space="preserve">The only unknown quantity in this equation is </w:t>
      </w:r>
      <w:r w:rsidRPr="009524DD">
        <w:rPr>
          <w:position w:val="-14"/>
          <w:lang w:eastAsia="ja-JP"/>
        </w:rPr>
        <w:object w:dxaOrig="680" w:dyaOrig="460">
          <v:shape id="_x0000_i1088" type="#_x0000_t75" style="width:34pt;height:23.05pt" o:ole="">
            <v:imagedata r:id="rId128" o:title=""/>
          </v:shape>
          <o:OLEObject Type="Embed" ProgID="Equation.DSMT4" ShapeID="_x0000_i1088" DrawAspect="Content" ObjectID="_1582109181" r:id="rId129"/>
        </w:object>
      </w:r>
      <w:r>
        <w:rPr>
          <w:lang w:eastAsia="ja-JP"/>
        </w:rPr>
        <w:t>, so (with a bit of algebra) we isolate it:</w:t>
      </w:r>
    </w:p>
    <w:p w:rsidR="009524DD" w:rsidRDefault="009524DD" w:rsidP="009524DD">
      <w:pPr>
        <w:pStyle w:val="TabbedEquation"/>
        <w:rPr>
          <w:lang w:eastAsia="ja-JP"/>
        </w:rPr>
      </w:pPr>
      <w:r>
        <w:rPr>
          <w:lang w:eastAsia="ja-JP"/>
        </w:rPr>
        <w:tab/>
      </w:r>
      <w:r w:rsidR="006C401F" w:rsidRPr="009524DD">
        <w:rPr>
          <w:position w:val="-38"/>
          <w:lang w:eastAsia="ja-JP"/>
        </w:rPr>
        <w:object w:dxaOrig="3680" w:dyaOrig="880">
          <v:shape id="_x0000_i1089" type="#_x0000_t75" style="width:183.75pt;height:43.8pt" o:ole="">
            <v:imagedata r:id="rId130" o:title=""/>
          </v:shape>
          <o:OLEObject Type="Embed" ProgID="Equation.DSMT4" ShapeID="_x0000_i1089" DrawAspect="Content" ObjectID="_1582109182" r:id="rId131"/>
        </w:object>
      </w:r>
      <w:r w:rsidR="006C401F">
        <w:rPr>
          <w:lang w:eastAsia="ja-JP"/>
        </w:rPr>
        <w:t xml:space="preserve">     (factoring out </w:t>
      </w:r>
      <w:r w:rsidR="006C401F" w:rsidRPr="006C401F">
        <w:rPr>
          <w:position w:val="-14"/>
          <w:lang w:eastAsia="ja-JP"/>
        </w:rPr>
        <w:object w:dxaOrig="680" w:dyaOrig="460">
          <v:shape id="_x0000_i1090" type="#_x0000_t75" style="width:34pt;height:23.05pt" o:ole="">
            <v:imagedata r:id="rId132" o:title=""/>
          </v:shape>
          <o:OLEObject Type="Embed" ProgID="Equation.DSMT4" ShapeID="_x0000_i1090" DrawAspect="Content" ObjectID="_1582109183" r:id="rId133"/>
        </w:object>
      </w:r>
      <w:r w:rsidR="006C401F">
        <w:rPr>
          <w:lang w:eastAsia="ja-JP"/>
        </w:rPr>
        <w:t>)</w: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28</w:t>
      </w:r>
      <w:r>
        <w:rPr>
          <w:lang w:eastAsia="ja-JP"/>
        </w:rPr>
        <w:fldChar w:fldCharType="end"/>
      </w:r>
      <w:r>
        <w:rPr>
          <w:lang w:eastAsia="ja-JP"/>
        </w:rPr>
        <w:t>)</w:t>
      </w:r>
    </w:p>
    <w:p w:rsidR="006C401F" w:rsidRDefault="006C401F" w:rsidP="006C401F">
      <w:pPr>
        <w:pStyle w:val="TabbedEquation"/>
        <w:rPr>
          <w:lang w:eastAsia="ja-JP"/>
        </w:rPr>
      </w:pPr>
      <w:r>
        <w:rPr>
          <w:lang w:eastAsia="ja-JP"/>
        </w:rPr>
        <w:tab/>
      </w:r>
      <w:r w:rsidRPr="009524DD">
        <w:rPr>
          <w:position w:val="-38"/>
          <w:lang w:eastAsia="ja-JP"/>
        </w:rPr>
        <w:object w:dxaOrig="4300" w:dyaOrig="880">
          <v:shape id="_x0000_i1091" type="#_x0000_t75" style="width:214.85pt;height:43.8pt" o:ole="">
            <v:imagedata r:id="rId134" o:title=""/>
          </v:shape>
          <o:OLEObject Type="Embed" ProgID="Equation.DSMT4" ShapeID="_x0000_i1091" DrawAspect="Content" ObjectID="_1582109184" r:id="rId135"/>
        </w:object>
      </w:r>
      <w:r>
        <w:rPr>
          <w:lang w:eastAsia="ja-JP"/>
        </w:rPr>
        <w:t xml:space="preserve">     (creating LCD)</w: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29</w:t>
      </w:r>
      <w:r>
        <w:rPr>
          <w:lang w:eastAsia="ja-JP"/>
        </w:rPr>
        <w:fldChar w:fldCharType="end"/>
      </w:r>
      <w:r>
        <w:rPr>
          <w:lang w:eastAsia="ja-JP"/>
        </w:rPr>
        <w:t>)</w:t>
      </w:r>
    </w:p>
    <w:p w:rsidR="006C401F" w:rsidRDefault="006C401F" w:rsidP="006C401F">
      <w:pPr>
        <w:pStyle w:val="TabbedEquation"/>
        <w:rPr>
          <w:lang w:eastAsia="ja-JP"/>
        </w:rPr>
      </w:pPr>
      <w:r>
        <w:rPr>
          <w:lang w:eastAsia="ja-JP"/>
        </w:rPr>
        <w:tab/>
      </w:r>
      <w:r w:rsidRPr="009524DD">
        <w:rPr>
          <w:position w:val="-38"/>
          <w:lang w:eastAsia="ja-JP"/>
        </w:rPr>
        <w:object w:dxaOrig="4260" w:dyaOrig="880">
          <v:shape id="_x0000_i1092" type="#_x0000_t75" style="width:213.1pt;height:43.8pt" o:ole="">
            <v:imagedata r:id="rId136" o:title=""/>
          </v:shape>
          <o:OLEObject Type="Embed" ProgID="Equation.DSMT4" ShapeID="_x0000_i1092" DrawAspect="Content" ObjectID="_1582109185" r:id="rId137"/>
        </w:object>
      </w:r>
      <w:r>
        <w:rPr>
          <w:lang w:eastAsia="ja-JP"/>
        </w:rPr>
        <w:t xml:space="preserve">     (consolidating numerators)</w: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30</w:t>
      </w:r>
      <w:r>
        <w:rPr>
          <w:lang w:eastAsia="ja-JP"/>
        </w:rPr>
        <w:fldChar w:fldCharType="end"/>
      </w:r>
      <w:r>
        <w:rPr>
          <w:lang w:eastAsia="ja-JP"/>
        </w:rPr>
        <w:t>)</w:t>
      </w:r>
    </w:p>
    <w:p w:rsidR="006C401F" w:rsidRDefault="006C401F" w:rsidP="006C401F">
      <w:pPr>
        <w:pStyle w:val="TabbedEquation"/>
        <w:rPr>
          <w:lang w:eastAsia="ja-JP"/>
        </w:rPr>
      </w:pPr>
      <w:r>
        <w:rPr>
          <w:lang w:eastAsia="ja-JP"/>
        </w:rPr>
        <w:lastRenderedPageBreak/>
        <w:tab/>
      </w:r>
      <w:r w:rsidRPr="009524DD">
        <w:rPr>
          <w:position w:val="-38"/>
          <w:lang w:eastAsia="ja-JP"/>
        </w:rPr>
        <w:object w:dxaOrig="3519" w:dyaOrig="800">
          <v:shape id="_x0000_i1093" type="#_x0000_t75" style="width:175.7pt;height:39.75pt" o:ole="">
            <v:imagedata r:id="rId138" o:title=""/>
          </v:shape>
          <o:OLEObject Type="Embed" ProgID="Equation.DSMT4" ShapeID="_x0000_i1093" DrawAspect="Content" ObjectID="_1582109186" r:id="rId139"/>
        </w:object>
      </w:r>
      <w:r>
        <w:rPr>
          <w:lang w:eastAsia="ja-JP"/>
        </w:rPr>
        <w:t xml:space="preserve">     (isolating </w:t>
      </w:r>
      <w:r w:rsidRPr="006C401F">
        <w:rPr>
          <w:position w:val="-14"/>
          <w:lang w:eastAsia="ja-JP"/>
        </w:rPr>
        <w:object w:dxaOrig="680" w:dyaOrig="460">
          <v:shape id="_x0000_i1094" type="#_x0000_t75" style="width:34pt;height:23.05pt" o:ole="">
            <v:imagedata r:id="rId132" o:title=""/>
          </v:shape>
          <o:OLEObject Type="Embed" ProgID="Equation.DSMT4" ShapeID="_x0000_i1094" DrawAspect="Content" ObjectID="_1582109187" r:id="rId140"/>
        </w:object>
      </w:r>
      <w:r>
        <w:rPr>
          <w:lang w:eastAsia="ja-JP"/>
        </w:rPr>
        <w:t>)</w: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31</w:t>
      </w:r>
      <w:r>
        <w:rPr>
          <w:lang w:eastAsia="ja-JP"/>
        </w:rPr>
        <w:fldChar w:fldCharType="end"/>
      </w:r>
      <w:r>
        <w:rPr>
          <w:lang w:eastAsia="ja-JP"/>
        </w:rPr>
        <w:t>)</w:t>
      </w:r>
    </w:p>
    <w:p w:rsidR="009524DD" w:rsidRDefault="007F1A68" w:rsidP="002E171A">
      <w:pPr>
        <w:rPr>
          <w:lang w:eastAsia="ja-JP"/>
        </w:rPr>
      </w:pPr>
      <w:r>
        <w:rPr>
          <w:lang w:eastAsia="ja-JP"/>
        </w:rPr>
        <w:t>We may insert this result back into equation</w:t>
      </w:r>
      <w:r w:rsidR="007464DC">
        <w:rPr>
          <w:lang w:eastAsia="ja-JP"/>
        </w:rPr>
        <w:t> </w:t>
      </w:r>
      <w:r w:rsidR="007464DC">
        <w:rPr>
          <w:lang w:eastAsia="ja-JP"/>
        </w:rPr>
        <w:fldChar w:fldCharType="begin"/>
      </w:r>
      <w:r w:rsidR="007464DC">
        <w:rPr>
          <w:lang w:eastAsia="ja-JP"/>
        </w:rPr>
        <w:instrText xml:space="preserve"> REF Eq_VariationOfParametersSystem2 \h </w:instrText>
      </w:r>
      <w:r w:rsidR="007464DC">
        <w:rPr>
          <w:lang w:eastAsia="ja-JP"/>
        </w:rPr>
      </w:r>
      <w:r w:rsidR="007464DC">
        <w:rPr>
          <w:lang w:eastAsia="ja-JP"/>
        </w:rPr>
        <w:fldChar w:fldCharType="separate"/>
      </w:r>
      <w:r w:rsidR="00A0779C">
        <w:rPr>
          <w:lang w:eastAsia="ja-JP"/>
        </w:rPr>
        <w:t>(</w:t>
      </w:r>
      <w:r w:rsidR="00A0779C">
        <w:rPr>
          <w:noProof/>
          <w:lang w:eastAsia="ja-JP"/>
        </w:rPr>
        <w:t>26</w:t>
      </w:r>
      <w:r w:rsidR="00A0779C">
        <w:rPr>
          <w:lang w:eastAsia="ja-JP"/>
        </w:rPr>
        <w:t>)</w:t>
      </w:r>
      <w:r w:rsidR="007464DC">
        <w:rPr>
          <w:lang w:eastAsia="ja-JP"/>
        </w:rPr>
        <w:fldChar w:fldCharType="end"/>
      </w:r>
      <w:r w:rsidR="007464DC">
        <w:rPr>
          <w:lang w:eastAsia="ja-JP"/>
        </w:rPr>
        <w:t xml:space="preserve"> to obtain the other unknown </w:t>
      </w:r>
      <w:r w:rsidR="007464DC" w:rsidRPr="009A6EB4">
        <w:rPr>
          <w:position w:val="-14"/>
          <w:lang w:eastAsia="ja-JP"/>
        </w:rPr>
        <w:object w:dxaOrig="639" w:dyaOrig="460">
          <v:shape id="_x0000_i1096" type="#_x0000_t75" style="width:31.7pt;height:23.05pt" o:ole="">
            <v:imagedata r:id="rId122" o:title=""/>
          </v:shape>
          <o:OLEObject Type="Embed" ProgID="Equation.DSMT4" ShapeID="_x0000_i1096" DrawAspect="Content" ObjectID="_1582109188" r:id="rId141"/>
        </w:object>
      </w:r>
      <w:r w:rsidR="007464DC">
        <w:rPr>
          <w:lang w:eastAsia="ja-JP"/>
        </w:rPr>
        <w:t>:</w:t>
      </w:r>
    </w:p>
    <w:p w:rsidR="007464DC" w:rsidRDefault="007464DC" w:rsidP="007464DC">
      <w:pPr>
        <w:pStyle w:val="TabbedEquation"/>
        <w:rPr>
          <w:lang w:eastAsia="ja-JP"/>
        </w:rPr>
      </w:pPr>
      <w:r>
        <w:rPr>
          <w:lang w:eastAsia="ja-JP"/>
        </w:rPr>
        <w:tab/>
      </w:r>
      <w:r w:rsidRPr="007464DC">
        <w:rPr>
          <w:position w:val="-38"/>
          <w:lang w:eastAsia="ja-JP"/>
        </w:rPr>
        <w:object w:dxaOrig="7380" w:dyaOrig="880">
          <v:shape id="_x0000_i1107" type="#_x0000_t75" style="width:369.8pt;height:43.8pt" o:ole="">
            <v:imagedata r:id="rId142" o:title=""/>
          </v:shape>
          <o:OLEObject Type="Embed" ProgID="Equation.DSMT4" ShapeID="_x0000_i1107" DrawAspect="Content" ObjectID="_1582109189" r:id="rId143"/>
        </w:object>
      </w:r>
      <w:r>
        <w:rPr>
          <w:lang w:eastAsia="ja-JP"/>
        </w:rPr>
        <w:t xml:space="preserve">     (isolating </w:t>
      </w:r>
      <w:r w:rsidRPr="006C401F">
        <w:rPr>
          <w:position w:val="-14"/>
          <w:lang w:eastAsia="ja-JP"/>
        </w:rPr>
        <w:object w:dxaOrig="639" w:dyaOrig="460">
          <v:shape id="_x0000_i1103" type="#_x0000_t75" style="width:31.7pt;height:23.05pt" o:ole="">
            <v:imagedata r:id="rId144" o:title=""/>
          </v:shape>
          <o:OLEObject Type="Embed" ProgID="Equation.DSMT4" ShapeID="_x0000_i1103" DrawAspect="Content" ObjectID="_1582109190" r:id="rId145"/>
        </w:object>
      </w:r>
      <w:r>
        <w:rPr>
          <w:lang w:eastAsia="ja-JP"/>
        </w:rPr>
        <w:t>)</w: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32</w:t>
      </w:r>
      <w:r>
        <w:rPr>
          <w:lang w:eastAsia="ja-JP"/>
        </w:rPr>
        <w:fldChar w:fldCharType="end"/>
      </w:r>
      <w:r>
        <w:rPr>
          <w:lang w:eastAsia="ja-JP"/>
        </w:rPr>
        <w:t>)</w:t>
      </w:r>
    </w:p>
    <w:p w:rsidR="009524DD" w:rsidRDefault="00356146" w:rsidP="002E171A">
      <w:pPr>
        <w:rPr>
          <w:lang w:eastAsia="ja-JP"/>
        </w:rPr>
      </w:pPr>
      <w:r>
        <w:rPr>
          <w:lang w:eastAsia="ja-JP"/>
        </w:rPr>
        <w:t xml:space="preserve">In the preceding two equations, we note that each denominator on the right side is identical; moreover, each is equal to the Wronskian of </w:t>
      </w:r>
      <w:r w:rsidRPr="00356146">
        <w:rPr>
          <w:position w:val="-14"/>
          <w:lang w:eastAsia="ja-JP"/>
        </w:rPr>
        <w:object w:dxaOrig="620" w:dyaOrig="400">
          <v:shape id="_x0000_i1110" type="#_x0000_t75" style="width:31.1pt;height:20.15pt" o:ole="">
            <v:imagedata r:id="rId146" o:title=""/>
          </v:shape>
          <o:OLEObject Type="Embed" ProgID="Equation.DSMT4" ShapeID="_x0000_i1110" DrawAspect="Content" ObjectID="_1582109191" r:id="rId147"/>
        </w:object>
      </w:r>
      <w:r>
        <w:rPr>
          <w:lang w:eastAsia="ja-JP"/>
        </w:rPr>
        <w:t xml:space="preserve"> </w:t>
      </w:r>
      <w:proofErr w:type="spellStart"/>
      <w:r>
        <w:rPr>
          <w:lang w:eastAsia="ja-JP"/>
        </w:rPr>
        <w:t>and</w:t>
      </w:r>
      <w:proofErr w:type="spellEnd"/>
      <w:r>
        <w:rPr>
          <w:lang w:eastAsia="ja-JP"/>
        </w:rPr>
        <w:t xml:space="preserve"> </w:t>
      </w:r>
      <w:r w:rsidRPr="00356146">
        <w:rPr>
          <w:position w:val="-14"/>
          <w:lang w:eastAsia="ja-JP"/>
        </w:rPr>
        <w:object w:dxaOrig="639" w:dyaOrig="400">
          <v:shape id="_x0000_i1114" type="#_x0000_t75" style="width:31.7pt;height:20.15pt" o:ole="">
            <v:imagedata r:id="rId148" o:title=""/>
          </v:shape>
          <o:OLEObject Type="Embed" ProgID="Equation.DSMT4" ShapeID="_x0000_i1114" DrawAspect="Content" ObjectID="_1582109192" r:id="rId149"/>
        </w:object>
      </w:r>
      <w:r>
        <w:rPr>
          <w:lang w:eastAsia="ja-JP"/>
        </w:rPr>
        <w:t xml:space="preserve">. Because </w:t>
      </w:r>
      <w:r w:rsidRPr="00356146">
        <w:rPr>
          <w:position w:val="-14"/>
          <w:lang w:eastAsia="ja-JP"/>
        </w:rPr>
        <w:object w:dxaOrig="620" w:dyaOrig="400">
          <v:shape id="_x0000_i1115" type="#_x0000_t75" style="width:31.1pt;height:20.15pt" o:ole="">
            <v:imagedata r:id="rId146" o:title=""/>
          </v:shape>
          <o:OLEObject Type="Embed" ProgID="Equation.DSMT4" ShapeID="_x0000_i1115" DrawAspect="Content" ObjectID="_1582109193" r:id="rId150"/>
        </w:object>
      </w:r>
      <w:r>
        <w:rPr>
          <w:lang w:eastAsia="ja-JP"/>
        </w:rPr>
        <w:t xml:space="preserve"> and </w:t>
      </w:r>
      <w:r w:rsidRPr="00356146">
        <w:rPr>
          <w:position w:val="-14"/>
          <w:lang w:eastAsia="ja-JP"/>
        </w:rPr>
        <w:object w:dxaOrig="639" w:dyaOrig="400">
          <v:shape id="_x0000_i1116" type="#_x0000_t75" style="width:31.7pt;height:20.15pt" o:ole="">
            <v:imagedata r:id="rId148" o:title=""/>
          </v:shape>
          <o:OLEObject Type="Embed" ProgID="Equation.DSMT4" ShapeID="_x0000_i1116" DrawAspect="Content" ObjectID="_1582109194" r:id="rId151"/>
        </w:object>
      </w:r>
      <w:r>
        <w:rPr>
          <w:lang w:eastAsia="ja-JP"/>
        </w:rPr>
        <w:t xml:space="preserve"> are fundamental solutions of the homogeneous equation, we may be assured (as was noted previously) that the Wronskian is nonzero, giving us greater assurance that these solutions exist, at least on the interval(s) where </w:t>
      </w:r>
      <w:r w:rsidRPr="00356146">
        <w:rPr>
          <w:position w:val="-14"/>
          <w:lang w:eastAsia="ja-JP"/>
        </w:rPr>
        <w:object w:dxaOrig="560" w:dyaOrig="400">
          <v:shape id="_x0000_i1123" type="#_x0000_t75" style="width:28.2pt;height:20.15pt" o:ole="">
            <v:imagedata r:id="rId152" o:title=""/>
          </v:shape>
          <o:OLEObject Type="Embed" ProgID="Equation.DSMT4" ShapeID="_x0000_i1123" DrawAspect="Content" ObjectID="_1582109195" r:id="rId153"/>
        </w:object>
      </w:r>
      <w:r>
        <w:rPr>
          <w:lang w:eastAsia="ja-JP"/>
        </w:rPr>
        <w:t xml:space="preserve">, </w:t>
      </w:r>
      <w:r w:rsidRPr="00356146">
        <w:rPr>
          <w:position w:val="-14"/>
          <w:lang w:eastAsia="ja-JP"/>
        </w:rPr>
        <w:object w:dxaOrig="620" w:dyaOrig="400">
          <v:shape id="_x0000_i1128" type="#_x0000_t75" style="width:31.1pt;height:20.15pt" o:ole="">
            <v:imagedata r:id="rId154" o:title=""/>
          </v:shape>
          <o:OLEObject Type="Embed" ProgID="Equation.DSMT4" ShapeID="_x0000_i1128" DrawAspect="Content" ObjectID="_1582109196" r:id="rId155"/>
        </w:object>
      </w:r>
      <w:r>
        <w:rPr>
          <w:lang w:eastAsia="ja-JP"/>
        </w:rPr>
        <w:t xml:space="preserve">, and </w:t>
      </w:r>
      <w:r w:rsidRPr="00356146">
        <w:rPr>
          <w:position w:val="-14"/>
          <w:lang w:eastAsia="ja-JP"/>
        </w:rPr>
        <w:object w:dxaOrig="639" w:dyaOrig="400">
          <v:shape id="_x0000_i1133" type="#_x0000_t75" style="width:31.7pt;height:20.15pt" o:ole="">
            <v:imagedata r:id="rId156" o:title=""/>
          </v:shape>
          <o:OLEObject Type="Embed" ProgID="Equation.DSMT4" ShapeID="_x0000_i1133" DrawAspect="Content" ObjectID="_1582109197" r:id="rId157"/>
        </w:object>
      </w:r>
      <w:r>
        <w:rPr>
          <w:lang w:eastAsia="ja-JP"/>
        </w:rPr>
        <w:t xml:space="preserve"> are continuous. So, we may shorten these solutions to</w:t>
      </w:r>
    </w:p>
    <w:p w:rsidR="00356146" w:rsidRDefault="00356146" w:rsidP="00356146">
      <w:pPr>
        <w:pStyle w:val="TabbedEquation"/>
        <w:rPr>
          <w:lang w:eastAsia="ja-JP"/>
        </w:rPr>
      </w:pPr>
      <w:r>
        <w:rPr>
          <w:lang w:eastAsia="ja-JP"/>
        </w:rPr>
        <w:tab/>
      </w:r>
      <w:r w:rsidRPr="00356146">
        <w:rPr>
          <w:position w:val="-34"/>
          <w:lang w:eastAsia="ja-JP"/>
        </w:rPr>
        <w:object w:dxaOrig="2740" w:dyaOrig="760">
          <v:shape id="_x0000_i1137" type="#_x0000_t75" style="width:137.1pt;height:38pt" o:ole="">
            <v:imagedata r:id="rId158" o:title=""/>
          </v:shape>
          <o:OLEObject Type="Embed" ProgID="Equation.DSMT4" ShapeID="_x0000_i1137" DrawAspect="Content" ObjectID="_1582109198" r:id="rId159"/>
        </w:object>
      </w:r>
      <w:r>
        <w:rPr>
          <w:lang w:eastAsia="ja-JP"/>
        </w:rPr>
        <w:t xml:space="preserve">     and     </w:t>
      </w:r>
      <w:r w:rsidRPr="00356146">
        <w:rPr>
          <w:position w:val="-34"/>
          <w:lang w:eastAsia="ja-JP"/>
        </w:rPr>
        <w:object w:dxaOrig="2600" w:dyaOrig="760">
          <v:shape id="_x0000_i1141" type="#_x0000_t75" style="width:129.6pt;height:38pt" o:ole="">
            <v:imagedata r:id="rId160" o:title=""/>
          </v:shape>
          <o:OLEObject Type="Embed" ProgID="Equation.DSMT4" ShapeID="_x0000_i1141" DrawAspect="Content" ObjectID="_1582109199" r:id="rId161"/>
        </w:object>
      </w:r>
      <w:r>
        <w:rPr>
          <w:lang w:eastAsia="ja-JP"/>
        </w:rPr>
        <w:tab/>
      </w:r>
      <w:bookmarkStart w:id="13" w:name="Eq_ExplicitUPrimeResults"/>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33</w:t>
      </w:r>
      <w:r>
        <w:rPr>
          <w:lang w:eastAsia="ja-JP"/>
        </w:rPr>
        <w:fldChar w:fldCharType="end"/>
      </w:r>
      <w:r>
        <w:rPr>
          <w:lang w:eastAsia="ja-JP"/>
        </w:rPr>
        <w:t>)</w:t>
      </w:r>
      <w:bookmarkEnd w:id="13"/>
    </w:p>
    <w:p w:rsidR="009524DD" w:rsidRDefault="00356146" w:rsidP="002E171A">
      <w:pPr>
        <w:rPr>
          <w:lang w:eastAsia="ja-JP"/>
        </w:rPr>
      </w:pPr>
      <w:r>
        <w:rPr>
          <w:lang w:eastAsia="ja-JP"/>
        </w:rPr>
        <w:t xml:space="preserve">We integrate these results to obtain </w:t>
      </w:r>
      <w:r w:rsidRPr="00356146">
        <w:rPr>
          <w:position w:val="-14"/>
          <w:lang w:eastAsia="ja-JP"/>
        </w:rPr>
        <w:object w:dxaOrig="600" w:dyaOrig="400">
          <v:shape id="_x0000_i1146" type="#_x0000_t75" style="width:29.95pt;height:20.15pt" o:ole="">
            <v:imagedata r:id="rId162" o:title=""/>
          </v:shape>
          <o:OLEObject Type="Embed" ProgID="Equation.DSMT4" ShapeID="_x0000_i1146" DrawAspect="Content" ObjectID="_1582109200" r:id="rId163"/>
        </w:object>
      </w:r>
      <w:r>
        <w:rPr>
          <w:lang w:eastAsia="ja-JP"/>
        </w:rPr>
        <w:t xml:space="preserve"> and </w:t>
      </w:r>
      <w:r w:rsidRPr="00356146">
        <w:rPr>
          <w:position w:val="-14"/>
          <w:lang w:eastAsia="ja-JP"/>
        </w:rPr>
        <w:object w:dxaOrig="620" w:dyaOrig="400">
          <v:shape id="_x0000_i1150" type="#_x0000_t75" style="width:31.1pt;height:20.15pt" o:ole="">
            <v:imagedata r:id="rId164" o:title=""/>
          </v:shape>
          <o:OLEObject Type="Embed" ProgID="Equation.DSMT4" ShapeID="_x0000_i1150" DrawAspect="Content" ObjectID="_1582109201" r:id="rId165"/>
        </w:object>
      </w:r>
      <w:r w:rsidR="00423656">
        <w:rPr>
          <w:lang w:eastAsia="ja-JP"/>
        </w:rPr>
        <w:t xml:space="preserve"> (the constants of integration may be assumed zero, because including them would create additional terms that solved only the homogeneous equation; that is, they would not create anything that would contribute to the generality of the particular solution we seek). The results are</w:t>
      </w:r>
    </w:p>
    <w:p w:rsidR="00423656" w:rsidRDefault="00423656" w:rsidP="00423656">
      <w:pPr>
        <w:pStyle w:val="TabbedEquation"/>
        <w:rPr>
          <w:lang w:eastAsia="ja-JP"/>
        </w:rPr>
      </w:pPr>
      <w:r>
        <w:rPr>
          <w:lang w:eastAsia="ja-JP"/>
        </w:rPr>
        <w:tab/>
      </w:r>
      <w:r w:rsidRPr="00356146">
        <w:rPr>
          <w:position w:val="-34"/>
          <w:lang w:eastAsia="ja-JP"/>
        </w:rPr>
        <w:object w:dxaOrig="3120" w:dyaOrig="760">
          <v:shape id="_x0000_i1154" type="#_x0000_t75" style="width:156.1pt;height:38pt" o:ole="">
            <v:imagedata r:id="rId166" o:title=""/>
          </v:shape>
          <o:OLEObject Type="Embed" ProgID="Equation.DSMT4" ShapeID="_x0000_i1154" DrawAspect="Content" ObjectID="_1582109202" r:id="rId167"/>
        </w:object>
      </w:r>
      <w:r>
        <w:rPr>
          <w:lang w:eastAsia="ja-JP"/>
        </w:rPr>
        <w:t xml:space="preserve">     and     </w:t>
      </w:r>
      <w:r w:rsidRPr="00356146">
        <w:rPr>
          <w:position w:val="-34"/>
          <w:lang w:eastAsia="ja-JP"/>
        </w:rPr>
        <w:object w:dxaOrig="3019" w:dyaOrig="760">
          <v:shape id="_x0000_i1156" type="#_x0000_t75" style="width:150.9pt;height:38pt" o:ole="">
            <v:imagedata r:id="rId168" o:title=""/>
          </v:shape>
          <o:OLEObject Type="Embed" ProgID="Equation.DSMT4" ShapeID="_x0000_i1156" DrawAspect="Content" ObjectID="_1582109203" r:id="rId169"/>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34</w:t>
      </w:r>
      <w:r>
        <w:rPr>
          <w:lang w:eastAsia="ja-JP"/>
        </w:rPr>
        <w:fldChar w:fldCharType="end"/>
      </w:r>
      <w:r>
        <w:rPr>
          <w:lang w:eastAsia="ja-JP"/>
        </w:rPr>
        <w:t>)</w:t>
      </w:r>
    </w:p>
    <w:p w:rsidR="009524DD" w:rsidRDefault="00423656" w:rsidP="002E171A">
      <w:pPr>
        <w:rPr>
          <w:lang w:eastAsia="ja-JP"/>
        </w:rPr>
      </w:pPr>
      <w:r>
        <w:rPr>
          <w:lang w:eastAsia="ja-JP"/>
        </w:rPr>
        <w:t>This bring us to the end of the derivation! By substituting these results into</w:t>
      </w:r>
      <w:r w:rsidR="002A489D">
        <w:rPr>
          <w:lang w:eastAsia="ja-JP"/>
        </w:rPr>
        <w:t xml:space="preserve"> equation</w:t>
      </w:r>
      <w:r w:rsidR="00530B96">
        <w:rPr>
          <w:lang w:eastAsia="ja-JP"/>
        </w:rPr>
        <w:t> </w:t>
      </w:r>
      <w:r w:rsidR="00530B96">
        <w:rPr>
          <w:lang w:eastAsia="ja-JP"/>
        </w:rPr>
        <w:fldChar w:fldCharType="begin"/>
      </w:r>
      <w:r w:rsidR="00530B96">
        <w:rPr>
          <w:lang w:eastAsia="ja-JP"/>
        </w:rPr>
        <w:instrText xml:space="preserve"> REF Eq_Generic2ndOrderParticularSolution \h </w:instrText>
      </w:r>
      <w:r w:rsidR="00530B96">
        <w:rPr>
          <w:lang w:eastAsia="ja-JP"/>
        </w:rPr>
      </w:r>
      <w:r w:rsidR="00530B96">
        <w:rPr>
          <w:lang w:eastAsia="ja-JP"/>
        </w:rPr>
        <w:fldChar w:fldCharType="separate"/>
      </w:r>
      <w:r w:rsidR="00A0779C">
        <w:rPr>
          <w:lang w:eastAsia="ja-JP"/>
        </w:rPr>
        <w:t>(</w:t>
      </w:r>
      <w:r w:rsidR="00A0779C">
        <w:rPr>
          <w:noProof/>
          <w:lang w:eastAsia="ja-JP"/>
        </w:rPr>
        <w:t>16</w:t>
      </w:r>
      <w:r w:rsidR="00A0779C">
        <w:rPr>
          <w:lang w:eastAsia="ja-JP"/>
        </w:rPr>
        <w:t>)</w:t>
      </w:r>
      <w:r w:rsidR="00530B96">
        <w:rPr>
          <w:lang w:eastAsia="ja-JP"/>
        </w:rPr>
        <w:fldChar w:fldCharType="end"/>
      </w:r>
      <w:r w:rsidR="002A489D">
        <w:rPr>
          <w:lang w:eastAsia="ja-JP"/>
        </w:rPr>
        <w:t xml:space="preserve">, we obtain the particular solution </w:t>
      </w:r>
      <w:r w:rsidR="002A489D" w:rsidRPr="002A489D">
        <w:rPr>
          <w:position w:val="-14"/>
          <w:lang w:eastAsia="ja-JP"/>
        </w:rPr>
        <w:object w:dxaOrig="300" w:dyaOrig="380">
          <v:shape id="_x0000_i3090" type="#_x0000_t75" style="width:15pt;height:19pt" o:ole="">
            <v:imagedata r:id="rId170" o:title=""/>
          </v:shape>
          <o:OLEObject Type="Embed" ProgID="Equation.DSMT4" ShapeID="_x0000_i3090" DrawAspect="Content" ObjectID="_1582109204" r:id="rId171"/>
        </w:object>
      </w:r>
      <w:r w:rsidR="002A489D">
        <w:rPr>
          <w:lang w:eastAsia="ja-JP"/>
        </w:rPr>
        <w:t xml:space="preserve"> of the second-order nonhomogeneous equation:</w:t>
      </w:r>
    </w:p>
    <w:p w:rsidR="002A489D" w:rsidRDefault="002A489D" w:rsidP="002A489D">
      <w:pPr>
        <w:pStyle w:val="TabbedEquation"/>
        <w:rPr>
          <w:lang w:eastAsia="ja-JP"/>
        </w:rPr>
      </w:pPr>
      <w:r>
        <w:rPr>
          <w:lang w:eastAsia="ja-JP"/>
        </w:rPr>
        <w:tab/>
      </w:r>
      <w:r w:rsidRPr="002A489D">
        <w:rPr>
          <w:position w:val="-40"/>
          <w:lang w:eastAsia="ja-JP"/>
        </w:rPr>
        <w:object w:dxaOrig="6480" w:dyaOrig="880">
          <v:shape id="_x0000_i3093" type="#_x0000_t75" style="width:324.3pt;height:44.35pt" o:ole="">
            <v:imagedata r:id="rId172" o:title=""/>
          </v:shape>
          <o:OLEObject Type="Embed" ProgID="Equation.DSMT4" ShapeID="_x0000_i3093" DrawAspect="Content" ObjectID="_1582109205" r:id="rId173"/>
        </w:object>
      </w:r>
      <w:r>
        <w:rPr>
          <w:lang w:eastAsia="ja-JP"/>
        </w:rPr>
        <w:tab/>
      </w:r>
      <w:bookmarkStart w:id="14" w:name="Eq_Explicit2ndOrderParticularSolution"/>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35</w:t>
      </w:r>
      <w:r>
        <w:rPr>
          <w:lang w:eastAsia="ja-JP"/>
        </w:rPr>
        <w:fldChar w:fldCharType="end"/>
      </w:r>
      <w:r>
        <w:rPr>
          <w:lang w:eastAsia="ja-JP"/>
        </w:rPr>
        <w:t>)</w:t>
      </w:r>
      <w:bookmarkEnd w:id="14"/>
    </w:p>
    <w:p w:rsidR="009524DD" w:rsidRDefault="002A489D" w:rsidP="002E171A">
      <w:pPr>
        <w:rPr>
          <w:lang w:eastAsia="ja-JP"/>
        </w:rPr>
      </w:pPr>
      <w:r>
        <w:rPr>
          <w:lang w:eastAsia="ja-JP"/>
        </w:rPr>
        <w:t xml:space="preserve">The </w:t>
      </w:r>
      <w:r w:rsidR="00354079">
        <w:rPr>
          <w:lang w:eastAsia="ja-JP"/>
        </w:rPr>
        <w:t>general</w:t>
      </w:r>
      <w:r>
        <w:rPr>
          <w:lang w:eastAsia="ja-JP"/>
        </w:rPr>
        <w:t xml:space="preserve"> solution of the second-order nonhomogeneous equation (including the complementary function required by equation </w:t>
      </w:r>
      <w:r>
        <w:rPr>
          <w:lang w:eastAsia="ja-JP"/>
        </w:rPr>
        <w:fldChar w:fldCharType="begin"/>
      </w:r>
      <w:r>
        <w:rPr>
          <w:lang w:eastAsia="ja-JP"/>
        </w:rPr>
        <w:instrText xml:space="preserve"> REF Eq_GeneralEqualsCompPlusPart \h </w:instrText>
      </w:r>
      <w:r>
        <w:rPr>
          <w:lang w:eastAsia="ja-JP"/>
        </w:rPr>
      </w:r>
      <w:r>
        <w:rPr>
          <w:lang w:eastAsia="ja-JP"/>
        </w:rPr>
        <w:fldChar w:fldCharType="separate"/>
      </w:r>
      <w:r w:rsidR="00A0779C">
        <w:rPr>
          <w:lang w:eastAsia="ja-JP"/>
        </w:rPr>
        <w:t>(</w:t>
      </w:r>
      <w:r w:rsidR="00A0779C">
        <w:rPr>
          <w:noProof/>
          <w:lang w:eastAsia="ja-JP"/>
        </w:rPr>
        <w:t>6</w:t>
      </w:r>
      <w:r w:rsidR="00A0779C">
        <w:rPr>
          <w:lang w:eastAsia="ja-JP"/>
        </w:rPr>
        <w:t>)</w:t>
      </w:r>
      <w:r>
        <w:rPr>
          <w:lang w:eastAsia="ja-JP"/>
        </w:rPr>
        <w:fldChar w:fldCharType="end"/>
      </w:r>
      <w:r>
        <w:rPr>
          <w:lang w:eastAsia="ja-JP"/>
        </w:rPr>
        <w:t>) is therefore</w:t>
      </w:r>
    </w:p>
    <w:p w:rsidR="002A489D" w:rsidRDefault="002A489D" w:rsidP="002A489D">
      <w:pPr>
        <w:pStyle w:val="TabbedEquation"/>
        <w:rPr>
          <w:lang w:eastAsia="ja-JP"/>
        </w:rPr>
      </w:pPr>
      <w:r>
        <w:rPr>
          <w:lang w:eastAsia="ja-JP"/>
        </w:rPr>
        <w:tab/>
      </w:r>
      <w:r w:rsidRPr="002A489D">
        <w:rPr>
          <w:position w:val="-40"/>
          <w:lang w:eastAsia="ja-JP"/>
        </w:rPr>
        <w:object w:dxaOrig="8100" w:dyaOrig="880">
          <v:shape id="_x0000_i4172" type="#_x0000_t75" style="width:404.95pt;height:44.35pt" o:ole="">
            <v:imagedata r:id="rId174" o:title=""/>
          </v:shape>
          <o:OLEObject Type="Embed" ProgID="Equation.DSMT4" ShapeID="_x0000_i4172" DrawAspect="Content" ObjectID="_1582109206" r:id="rId175"/>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36</w:t>
      </w:r>
      <w:r>
        <w:rPr>
          <w:lang w:eastAsia="ja-JP"/>
        </w:rPr>
        <w:fldChar w:fldCharType="end"/>
      </w:r>
      <w:r>
        <w:rPr>
          <w:lang w:eastAsia="ja-JP"/>
        </w:rPr>
        <w:t>)</w:t>
      </w:r>
    </w:p>
    <w:p w:rsidR="002A489D" w:rsidRDefault="002A489D" w:rsidP="002E171A">
      <w:pPr>
        <w:rPr>
          <w:lang w:eastAsia="ja-JP"/>
        </w:rPr>
      </w:pPr>
      <w:r>
        <w:rPr>
          <w:lang w:eastAsia="ja-JP"/>
        </w:rPr>
        <w:t xml:space="preserve">This method may be extended to third- and higher-order equations, but doing so </w:t>
      </w:r>
      <w:r w:rsidR="00BA1016">
        <w:rPr>
          <w:lang w:eastAsia="ja-JP"/>
        </w:rPr>
        <w:t>would be</w:t>
      </w:r>
      <w:r>
        <w:rPr>
          <w:lang w:eastAsia="ja-JP"/>
        </w:rPr>
        <w:t xml:space="preserve"> beyond the scope of this course. Let’s try some examples.</w:t>
      </w:r>
    </w:p>
    <w:p w:rsidR="006D1CFE" w:rsidRPr="009231CC" w:rsidRDefault="006D1CFE" w:rsidP="002E171A">
      <w:pPr>
        <w:rPr>
          <w:lang w:eastAsia="ja-JP"/>
        </w:rPr>
      </w:pPr>
      <w:r w:rsidRPr="006D1CFE">
        <w:rPr>
          <w:u w:val="single"/>
          <w:lang w:eastAsia="ja-JP"/>
        </w:rPr>
        <w:lastRenderedPageBreak/>
        <w:t>Example 1</w:t>
      </w:r>
      <w:r>
        <w:rPr>
          <w:lang w:eastAsia="ja-JP"/>
        </w:rPr>
        <w:t>: Let’s solve the second-order equation</w:t>
      </w:r>
    </w:p>
    <w:p w:rsidR="006D1CFE" w:rsidRDefault="006D1CFE" w:rsidP="006D1CFE">
      <w:pPr>
        <w:pStyle w:val="TabbedEquation"/>
        <w:rPr>
          <w:lang w:eastAsia="ja-JP"/>
        </w:rPr>
      </w:pPr>
      <w:r w:rsidRPr="009231CC">
        <w:rPr>
          <w:lang w:eastAsia="ja-JP"/>
        </w:rPr>
        <w:tab/>
      </w:r>
      <w:r w:rsidR="00BA1016" w:rsidRPr="00BA1016">
        <w:rPr>
          <w:position w:val="-24"/>
          <w:lang w:eastAsia="ja-JP"/>
        </w:rPr>
        <w:object w:dxaOrig="1960" w:dyaOrig="660">
          <v:shape id="_x0000_i5251" type="#_x0000_t75" style="width:97.9pt;height:33.4pt" o:ole="">
            <v:imagedata r:id="rId176" o:title=""/>
          </v:shape>
          <o:OLEObject Type="Embed" ProgID="Equation.DSMT4" ShapeID="_x0000_i5251" DrawAspect="Content" ObjectID="_1582109207" r:id="rId177"/>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37</w:t>
      </w:r>
      <w:r>
        <w:rPr>
          <w:lang w:eastAsia="ja-JP"/>
        </w:rPr>
        <w:fldChar w:fldCharType="end"/>
      </w:r>
      <w:r>
        <w:rPr>
          <w:lang w:eastAsia="ja-JP"/>
        </w:rPr>
        <w:t>)</w:t>
      </w:r>
    </w:p>
    <w:p w:rsidR="009A6EB4" w:rsidRDefault="00BA1016" w:rsidP="003369EC">
      <w:pPr>
        <w:rPr>
          <w:lang w:eastAsia="ja-JP"/>
        </w:rPr>
      </w:pPr>
      <w:r>
        <w:rPr>
          <w:lang w:eastAsia="ja-JP"/>
        </w:rPr>
        <w:t xml:space="preserve">Although the left side of the equation is not very fancy (it still has constant coefficients, just as in textbook section 4.4), we could not solve it using the methods of section 4.4, because the input function </w:t>
      </w:r>
      <w:r w:rsidRPr="00BA1016">
        <w:rPr>
          <w:position w:val="-14"/>
          <w:lang w:eastAsia="ja-JP"/>
        </w:rPr>
        <w:object w:dxaOrig="560" w:dyaOrig="400">
          <v:shape id="_x0000_i5254" type="#_x0000_t75" style="width:28.2pt;height:20.15pt" o:ole="">
            <v:imagedata r:id="rId178" o:title=""/>
          </v:shape>
          <o:OLEObject Type="Embed" ProgID="Equation.DSMT4" ShapeID="_x0000_i5254" DrawAspect="Content" ObjectID="_1582109208" r:id="rId179"/>
        </w:object>
      </w:r>
      <w:r>
        <w:rPr>
          <w:lang w:eastAsia="ja-JP"/>
        </w:rPr>
        <w:t xml:space="preserve"> on the right side of the equation does not match one of the forms addressed in that section. With the method of variation of parameters, the essential first step is to obtain the complementary solution (in this case, by solving the auxiliary equation). Because the auxiliary equation in this case has repeated real roots </w:t>
      </w:r>
      <w:r w:rsidRPr="00BA1016">
        <w:rPr>
          <w:position w:val="-6"/>
          <w:lang w:eastAsia="ja-JP"/>
        </w:rPr>
        <w:object w:dxaOrig="560" w:dyaOrig="279">
          <v:shape id="_x0000_i5257" type="#_x0000_t75" style="width:28.2pt;height:13.8pt" o:ole="">
            <v:imagedata r:id="rId180" o:title=""/>
          </v:shape>
          <o:OLEObject Type="Embed" ProgID="Equation.DSMT4" ShapeID="_x0000_i5257" DrawAspect="Content" ObjectID="_1582109209" r:id="rId181"/>
        </w:object>
      </w:r>
      <w:r>
        <w:rPr>
          <w:lang w:eastAsia="ja-JP"/>
        </w:rPr>
        <w:t xml:space="preserve">, we have to use the “multiply by </w:t>
      </w:r>
      <w:r w:rsidRPr="00BA1016">
        <w:rPr>
          <w:i/>
          <w:lang w:eastAsia="ja-JP"/>
        </w:rPr>
        <w:t>x</w:t>
      </w:r>
      <w:r>
        <w:rPr>
          <w:lang w:eastAsia="ja-JP"/>
        </w:rPr>
        <w:t>” approach, and obtain</w:t>
      </w:r>
    </w:p>
    <w:p w:rsidR="00BA1016" w:rsidRDefault="00BA1016" w:rsidP="00BA1016">
      <w:pPr>
        <w:pStyle w:val="TabbedEquation"/>
        <w:rPr>
          <w:lang w:eastAsia="ja-JP"/>
        </w:rPr>
      </w:pPr>
      <w:r w:rsidRPr="009231CC">
        <w:rPr>
          <w:lang w:eastAsia="ja-JP"/>
        </w:rPr>
        <w:tab/>
      </w:r>
      <w:r w:rsidRPr="00BA1016">
        <w:rPr>
          <w:position w:val="-12"/>
          <w:lang w:eastAsia="ja-JP"/>
        </w:rPr>
        <w:object w:dxaOrig="1600" w:dyaOrig="380">
          <v:shape id="_x0000_i5260" type="#_x0000_t75" style="width:80.05pt;height:19pt" o:ole="">
            <v:imagedata r:id="rId182" o:title=""/>
          </v:shape>
          <o:OLEObject Type="Embed" ProgID="Equation.DSMT4" ShapeID="_x0000_i5260" DrawAspect="Content" ObjectID="_1582109210" r:id="rId183"/>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38</w:t>
      </w:r>
      <w:r>
        <w:rPr>
          <w:lang w:eastAsia="ja-JP"/>
        </w:rPr>
        <w:fldChar w:fldCharType="end"/>
      </w:r>
      <w:r>
        <w:rPr>
          <w:lang w:eastAsia="ja-JP"/>
        </w:rPr>
        <w:t>)</w:t>
      </w:r>
    </w:p>
    <w:p w:rsidR="00A5260C" w:rsidRDefault="007C33E1" w:rsidP="003369EC">
      <w:pPr>
        <w:rPr>
          <w:lang w:eastAsia="ja-JP"/>
        </w:rPr>
      </w:pPr>
      <w:r>
        <w:rPr>
          <w:lang w:eastAsia="ja-JP"/>
        </w:rPr>
        <w:t xml:space="preserve">as the complementary function, so </w:t>
      </w:r>
      <w:r w:rsidRPr="007C33E1">
        <w:rPr>
          <w:position w:val="-14"/>
          <w:lang w:eastAsia="ja-JP"/>
        </w:rPr>
        <w:object w:dxaOrig="1040" w:dyaOrig="400">
          <v:shape id="_x0000_i5263" type="#_x0000_t75" style="width:51.85pt;height:20.15pt" o:ole="">
            <v:imagedata r:id="rId184" o:title=""/>
          </v:shape>
          <o:OLEObject Type="Embed" ProgID="Equation.DSMT4" ShapeID="_x0000_i5263" DrawAspect="Content" ObjectID="_1582109211" r:id="rId185"/>
        </w:object>
      </w:r>
      <w:r>
        <w:rPr>
          <w:lang w:eastAsia="ja-JP"/>
        </w:rPr>
        <w:t xml:space="preserve"> and </w:t>
      </w:r>
      <w:r w:rsidRPr="007C33E1">
        <w:rPr>
          <w:position w:val="-14"/>
          <w:lang w:eastAsia="ja-JP"/>
        </w:rPr>
        <w:object w:dxaOrig="1180" w:dyaOrig="400">
          <v:shape id="_x0000_i5266" type="#_x0000_t75" style="width:58.75pt;height:20.15pt" o:ole="">
            <v:imagedata r:id="rId186" o:title=""/>
          </v:shape>
          <o:OLEObject Type="Embed" ProgID="Equation.DSMT4" ShapeID="_x0000_i5266" DrawAspect="Content" ObjectID="_1582109212" r:id="rId187"/>
        </w:object>
      </w:r>
      <w:r>
        <w:rPr>
          <w:lang w:eastAsia="ja-JP"/>
        </w:rPr>
        <w:t>.</w:t>
      </w:r>
    </w:p>
    <w:p w:rsidR="00BA1016" w:rsidRDefault="00A5260C" w:rsidP="003369EC">
      <w:pPr>
        <w:rPr>
          <w:lang w:eastAsia="ja-JP"/>
        </w:rPr>
      </w:pPr>
      <w:r>
        <w:rPr>
          <w:lang w:eastAsia="ja-JP"/>
        </w:rPr>
        <w:t>The second step, in general, is to find the Wronskian of these two functions, which is</w:t>
      </w:r>
    </w:p>
    <w:p w:rsidR="00A5260C" w:rsidRDefault="00A5260C" w:rsidP="00A5260C">
      <w:pPr>
        <w:pStyle w:val="TabbedEquation"/>
        <w:rPr>
          <w:lang w:eastAsia="ja-JP"/>
        </w:rPr>
      </w:pPr>
      <w:r w:rsidRPr="009231CC">
        <w:rPr>
          <w:lang w:eastAsia="ja-JP"/>
        </w:rPr>
        <w:tab/>
      </w:r>
      <w:r w:rsidRPr="00A5260C">
        <w:rPr>
          <w:position w:val="-32"/>
          <w:lang w:eastAsia="ja-JP"/>
        </w:rPr>
        <w:object w:dxaOrig="5880" w:dyaOrig="760">
          <v:shape id="_x0000_i5271" type="#_x0000_t75" style="width:294.35pt;height:38pt" o:ole="">
            <v:imagedata r:id="rId188" o:title=""/>
          </v:shape>
          <o:OLEObject Type="Embed" ProgID="Equation.DSMT4" ShapeID="_x0000_i5271" DrawAspect="Content" ObjectID="_1582109213" r:id="rId189"/>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39</w:t>
      </w:r>
      <w:r>
        <w:rPr>
          <w:lang w:eastAsia="ja-JP"/>
        </w:rPr>
        <w:fldChar w:fldCharType="end"/>
      </w:r>
      <w:r>
        <w:rPr>
          <w:lang w:eastAsia="ja-JP"/>
        </w:rPr>
        <w:t>)</w:t>
      </w:r>
    </w:p>
    <w:p w:rsidR="00BA1016" w:rsidRPr="009231CC" w:rsidRDefault="00A5260C" w:rsidP="003369EC">
      <w:pPr>
        <w:rPr>
          <w:lang w:eastAsia="ja-JP"/>
        </w:rPr>
      </w:pPr>
      <w:r>
        <w:rPr>
          <w:lang w:eastAsia="ja-JP"/>
        </w:rPr>
        <w:t>The third step is to obtain the particular solution from equation </w:t>
      </w:r>
      <w:r w:rsidR="00530B96">
        <w:rPr>
          <w:lang w:eastAsia="ja-JP"/>
        </w:rPr>
        <w:fldChar w:fldCharType="begin"/>
      </w:r>
      <w:r w:rsidR="00530B96">
        <w:rPr>
          <w:lang w:eastAsia="ja-JP"/>
        </w:rPr>
        <w:instrText xml:space="preserve"> REF Eq_Explicit2ndOrderParticularSolution \h </w:instrText>
      </w:r>
      <w:r w:rsidR="00530B96">
        <w:rPr>
          <w:lang w:eastAsia="ja-JP"/>
        </w:rPr>
      </w:r>
      <w:r w:rsidR="00530B96">
        <w:rPr>
          <w:lang w:eastAsia="ja-JP"/>
        </w:rPr>
        <w:fldChar w:fldCharType="separate"/>
      </w:r>
      <w:r w:rsidR="00A0779C">
        <w:rPr>
          <w:lang w:eastAsia="ja-JP"/>
        </w:rPr>
        <w:t>(</w:t>
      </w:r>
      <w:r w:rsidR="00A0779C">
        <w:rPr>
          <w:noProof/>
          <w:lang w:eastAsia="ja-JP"/>
        </w:rPr>
        <w:t>35</w:t>
      </w:r>
      <w:r w:rsidR="00A0779C">
        <w:rPr>
          <w:lang w:eastAsia="ja-JP"/>
        </w:rPr>
        <w:t>)</w:t>
      </w:r>
      <w:r w:rsidR="00530B96">
        <w:rPr>
          <w:lang w:eastAsia="ja-JP"/>
        </w:rPr>
        <w:fldChar w:fldCharType="end"/>
      </w:r>
      <w:r w:rsidR="00530B96">
        <w:rPr>
          <w:lang w:eastAsia="ja-JP"/>
        </w:rPr>
        <w:t>:</w:t>
      </w:r>
    </w:p>
    <w:p w:rsidR="00530B96" w:rsidRDefault="00530B96" w:rsidP="00530B96">
      <w:pPr>
        <w:pStyle w:val="TabbedEquation"/>
        <w:rPr>
          <w:lang w:eastAsia="ja-JP"/>
        </w:rPr>
      </w:pPr>
      <w:r>
        <w:rPr>
          <w:lang w:eastAsia="ja-JP"/>
        </w:rPr>
        <w:tab/>
      </w:r>
      <w:r w:rsidR="00572154" w:rsidRPr="00572154">
        <w:rPr>
          <w:position w:val="-40"/>
          <w:lang w:eastAsia="ja-JP"/>
        </w:rPr>
        <w:object w:dxaOrig="7720" w:dyaOrig="1100">
          <v:shape id="_x0000_i7967" type="#_x0000_t75" style="width:385.9pt;height:55.3pt" o:ole="">
            <v:imagedata r:id="rId190" o:title=""/>
          </v:shape>
          <o:OLEObject Type="Embed" ProgID="Equation.DSMT4" ShapeID="_x0000_i7967" DrawAspect="Content" ObjectID="_1582109214" r:id="rId191"/>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40</w:t>
      </w:r>
      <w:r>
        <w:rPr>
          <w:lang w:eastAsia="ja-JP"/>
        </w:rPr>
        <w:fldChar w:fldCharType="end"/>
      </w:r>
      <w:r>
        <w:rPr>
          <w:lang w:eastAsia="ja-JP"/>
        </w:rPr>
        <w:t>)</w:t>
      </w:r>
    </w:p>
    <w:p w:rsidR="003369EC" w:rsidRDefault="00530B96" w:rsidP="003369EC">
      <w:pPr>
        <w:rPr>
          <w:lang w:eastAsia="ja-JP"/>
        </w:rPr>
      </w:pPr>
      <w:r>
        <w:rPr>
          <w:lang w:eastAsia="ja-JP"/>
        </w:rPr>
        <w:t xml:space="preserve">The first integral on the right is readily solved with the substitution </w:t>
      </w:r>
      <w:r w:rsidRPr="00530B96">
        <w:rPr>
          <w:position w:val="-6"/>
          <w:lang w:eastAsia="ja-JP"/>
        </w:rPr>
        <w:object w:dxaOrig="960" w:dyaOrig="320">
          <v:shape id="_x0000_i6360" type="#_x0000_t75" style="width:47.8pt;height:16.15pt" o:ole="">
            <v:imagedata r:id="rId192" o:title=""/>
          </v:shape>
          <o:OLEObject Type="Embed" ProgID="Equation.DSMT4" ShapeID="_x0000_i6360" DrawAspect="Content" ObjectID="_1582109215" r:id="rId193"/>
        </w:object>
      </w:r>
      <w:r>
        <w:rPr>
          <w:lang w:eastAsia="ja-JP"/>
        </w:rPr>
        <w:t xml:space="preserve">, </w:t>
      </w:r>
      <w:r w:rsidRPr="00530B96">
        <w:rPr>
          <w:position w:val="-10"/>
          <w:lang w:eastAsia="ja-JP"/>
        </w:rPr>
        <w:object w:dxaOrig="1100" w:dyaOrig="320">
          <v:shape id="_x0000_i6364" type="#_x0000_t75" style="width:54.7pt;height:16.15pt" o:ole="">
            <v:imagedata r:id="rId194" o:title=""/>
          </v:shape>
          <o:OLEObject Type="Embed" ProgID="Equation.DSMT4" ShapeID="_x0000_i6364" DrawAspect="Content" ObjectID="_1582109216" r:id="rId195"/>
        </w:object>
      </w:r>
      <w:r>
        <w:rPr>
          <w:lang w:eastAsia="ja-JP"/>
        </w:rPr>
        <w:t xml:space="preserve">, and the integrand of the second integral on the right is the derivative of </w:t>
      </w:r>
      <w:r w:rsidRPr="00530B96">
        <w:rPr>
          <w:position w:val="-14"/>
          <w:lang w:eastAsia="ja-JP"/>
        </w:rPr>
        <w:object w:dxaOrig="880" w:dyaOrig="400">
          <v:shape id="_x0000_i6368" type="#_x0000_t75" style="width:43.8pt;height:20.15pt" o:ole="">
            <v:imagedata r:id="rId196" o:title=""/>
          </v:shape>
          <o:OLEObject Type="Embed" ProgID="Equation.DSMT4" ShapeID="_x0000_i6368" DrawAspect="Content" ObjectID="_1582109217" r:id="rId197"/>
        </w:object>
      </w:r>
      <w:r>
        <w:rPr>
          <w:lang w:eastAsia="ja-JP"/>
        </w:rPr>
        <w:t>. So</w:t>
      </w:r>
      <w:r w:rsidR="00354079">
        <w:rPr>
          <w:lang w:eastAsia="ja-JP"/>
        </w:rPr>
        <w:t>,</w:t>
      </w:r>
      <w:r>
        <w:rPr>
          <w:lang w:eastAsia="ja-JP"/>
        </w:rPr>
        <w:t xml:space="preserve"> the integrals are tractable, and we obtain</w:t>
      </w:r>
    </w:p>
    <w:p w:rsidR="00354079" w:rsidRDefault="00354079" w:rsidP="00354079">
      <w:pPr>
        <w:pStyle w:val="TabbedEquation"/>
        <w:rPr>
          <w:lang w:eastAsia="ja-JP"/>
        </w:rPr>
      </w:pPr>
      <w:r>
        <w:rPr>
          <w:lang w:eastAsia="ja-JP"/>
        </w:rPr>
        <w:tab/>
      </w:r>
      <w:r w:rsidR="00220D42" w:rsidRPr="00220D42">
        <w:rPr>
          <w:position w:val="-32"/>
          <w:lang w:eastAsia="ja-JP"/>
        </w:rPr>
        <w:object w:dxaOrig="6480" w:dyaOrig="700">
          <v:shape id="_x0000_i8005" type="#_x0000_t75" style="width:324.3pt;height:35.15pt" o:ole="">
            <v:imagedata r:id="rId198" o:title=""/>
          </v:shape>
          <o:OLEObject Type="Embed" ProgID="Equation.DSMT4" ShapeID="_x0000_i8005" DrawAspect="Content" ObjectID="_1582109218" r:id="rId199"/>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41</w:t>
      </w:r>
      <w:r>
        <w:rPr>
          <w:lang w:eastAsia="ja-JP"/>
        </w:rPr>
        <w:fldChar w:fldCharType="end"/>
      </w:r>
      <w:r>
        <w:rPr>
          <w:lang w:eastAsia="ja-JP"/>
        </w:rPr>
        <w:t>)</w:t>
      </w:r>
    </w:p>
    <w:p w:rsidR="003369EC" w:rsidRDefault="00354079" w:rsidP="003369EC">
      <w:pPr>
        <w:rPr>
          <w:lang w:eastAsia="ja-JP"/>
        </w:rPr>
      </w:pPr>
      <w:r>
        <w:rPr>
          <w:lang w:eastAsia="ja-JP"/>
        </w:rPr>
        <w:t xml:space="preserve">where we justify removing the absolute values by noting that </w:t>
      </w:r>
      <w:r w:rsidRPr="00354079">
        <w:rPr>
          <w:position w:val="-16"/>
          <w:lang w:eastAsia="ja-JP"/>
        </w:rPr>
        <w:object w:dxaOrig="780" w:dyaOrig="440">
          <v:shape id="_x0000_i6374" type="#_x0000_t75" style="width:39.15pt;height:21.9pt" o:ole="">
            <v:imagedata r:id="rId200" o:title=""/>
          </v:shape>
          <o:OLEObject Type="Embed" ProgID="Equation.DSMT4" ShapeID="_x0000_i6374" DrawAspect="Content" ObjectID="_1582109219" r:id="rId201"/>
        </w:object>
      </w:r>
      <w:r>
        <w:rPr>
          <w:lang w:eastAsia="ja-JP"/>
        </w:rPr>
        <w:t xml:space="preserve"> is inherently positive, and we omit the constants of integration for the reasons stated in the paragraph following equation </w:t>
      </w:r>
      <w:r>
        <w:rPr>
          <w:lang w:eastAsia="ja-JP"/>
        </w:rPr>
        <w:fldChar w:fldCharType="begin"/>
      </w:r>
      <w:r>
        <w:rPr>
          <w:lang w:eastAsia="ja-JP"/>
        </w:rPr>
        <w:instrText xml:space="preserve"> REF Eq_ExplicitUPrimeResults \h </w:instrText>
      </w:r>
      <w:r>
        <w:rPr>
          <w:lang w:eastAsia="ja-JP"/>
        </w:rPr>
      </w:r>
      <w:r>
        <w:rPr>
          <w:lang w:eastAsia="ja-JP"/>
        </w:rPr>
        <w:fldChar w:fldCharType="separate"/>
      </w:r>
      <w:r w:rsidR="00A0779C">
        <w:rPr>
          <w:lang w:eastAsia="ja-JP"/>
        </w:rPr>
        <w:t>(</w:t>
      </w:r>
      <w:r w:rsidR="00A0779C">
        <w:rPr>
          <w:noProof/>
          <w:lang w:eastAsia="ja-JP"/>
        </w:rPr>
        <w:t>33</w:t>
      </w:r>
      <w:r w:rsidR="00A0779C">
        <w:rPr>
          <w:lang w:eastAsia="ja-JP"/>
        </w:rPr>
        <w:t>)</w:t>
      </w:r>
      <w:r>
        <w:rPr>
          <w:lang w:eastAsia="ja-JP"/>
        </w:rPr>
        <w:fldChar w:fldCharType="end"/>
      </w:r>
      <w:r>
        <w:rPr>
          <w:lang w:eastAsia="ja-JP"/>
        </w:rPr>
        <w:t xml:space="preserve">. The </w:t>
      </w:r>
      <w:r w:rsidR="00570CFD">
        <w:rPr>
          <w:lang w:eastAsia="ja-JP"/>
        </w:rPr>
        <w:t>general</w:t>
      </w:r>
      <w:r>
        <w:rPr>
          <w:lang w:eastAsia="ja-JP"/>
        </w:rPr>
        <w:t xml:space="preserve"> solution, obtained by reintroducing the complementary function, is therefore</w:t>
      </w:r>
    </w:p>
    <w:p w:rsidR="00354079" w:rsidRDefault="00354079" w:rsidP="00354079">
      <w:pPr>
        <w:pStyle w:val="TabbedEquation"/>
        <w:rPr>
          <w:lang w:eastAsia="ja-JP"/>
        </w:rPr>
      </w:pPr>
      <w:r>
        <w:rPr>
          <w:lang w:eastAsia="ja-JP"/>
        </w:rPr>
        <w:tab/>
      </w:r>
      <w:r w:rsidRPr="00354079">
        <w:rPr>
          <w:position w:val="-28"/>
          <w:lang w:eastAsia="ja-JP"/>
        </w:rPr>
        <w:object w:dxaOrig="4580" w:dyaOrig="720">
          <v:shape id="_x0000_i6377" type="#_x0000_t75" style="width:229.25pt;height:36.3pt" o:ole="">
            <v:imagedata r:id="rId202" o:title=""/>
          </v:shape>
          <o:OLEObject Type="Embed" ProgID="Equation.DSMT4" ShapeID="_x0000_i6377" DrawAspect="Content" ObjectID="_1582109220" r:id="rId203"/>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42</w:t>
      </w:r>
      <w:r>
        <w:rPr>
          <w:lang w:eastAsia="ja-JP"/>
        </w:rPr>
        <w:fldChar w:fldCharType="end"/>
      </w:r>
      <w:r>
        <w:rPr>
          <w:lang w:eastAsia="ja-JP"/>
        </w:rPr>
        <w:t>)</w:t>
      </w:r>
    </w:p>
    <w:p w:rsidR="00572154" w:rsidRPr="009231CC" w:rsidRDefault="00572154" w:rsidP="00572154">
      <w:pPr>
        <w:rPr>
          <w:lang w:eastAsia="ja-JP"/>
        </w:rPr>
      </w:pPr>
      <w:r w:rsidRPr="006D1CFE">
        <w:rPr>
          <w:u w:val="single"/>
          <w:lang w:eastAsia="ja-JP"/>
        </w:rPr>
        <w:lastRenderedPageBreak/>
        <w:t xml:space="preserve">Example </w:t>
      </w:r>
      <w:r>
        <w:rPr>
          <w:u w:val="single"/>
          <w:lang w:eastAsia="ja-JP"/>
        </w:rPr>
        <w:t>2</w:t>
      </w:r>
      <w:r>
        <w:rPr>
          <w:lang w:eastAsia="ja-JP"/>
        </w:rPr>
        <w:t>: Now let’s try to solve</w:t>
      </w:r>
    </w:p>
    <w:p w:rsidR="0054360A" w:rsidRDefault="0054360A" w:rsidP="0054360A">
      <w:pPr>
        <w:pStyle w:val="TabbedEquation"/>
        <w:rPr>
          <w:lang w:eastAsia="ja-JP"/>
        </w:rPr>
      </w:pPr>
      <w:r w:rsidRPr="009231CC">
        <w:rPr>
          <w:lang w:eastAsia="ja-JP"/>
        </w:rPr>
        <w:tab/>
      </w:r>
      <w:r w:rsidRPr="0054360A">
        <w:rPr>
          <w:position w:val="-10"/>
          <w:lang w:eastAsia="ja-JP"/>
        </w:rPr>
        <w:object w:dxaOrig="2140" w:dyaOrig="360">
          <v:shape id="_x0000_i7970" type="#_x0000_t75" style="width:107.15pt;height:17.85pt" o:ole="">
            <v:imagedata r:id="rId204" o:title=""/>
          </v:shape>
          <o:OLEObject Type="Embed" ProgID="Equation.DSMT4" ShapeID="_x0000_i7970" DrawAspect="Content" ObjectID="_1582109221" r:id="rId205"/>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43</w:t>
      </w:r>
      <w:r>
        <w:rPr>
          <w:lang w:eastAsia="ja-JP"/>
        </w:rPr>
        <w:fldChar w:fldCharType="end"/>
      </w:r>
      <w:r>
        <w:rPr>
          <w:lang w:eastAsia="ja-JP"/>
        </w:rPr>
        <w:t>)</w:t>
      </w:r>
    </w:p>
    <w:p w:rsidR="00354079" w:rsidRDefault="0054360A" w:rsidP="003369EC">
      <w:pPr>
        <w:rPr>
          <w:lang w:eastAsia="ja-JP"/>
        </w:rPr>
      </w:pPr>
      <w:r>
        <w:rPr>
          <w:lang w:eastAsia="ja-JP"/>
        </w:rPr>
        <w:t xml:space="preserve">given that </w:t>
      </w:r>
      <w:r w:rsidRPr="0054360A">
        <w:rPr>
          <w:position w:val="-14"/>
          <w:lang w:eastAsia="ja-JP"/>
        </w:rPr>
        <w:object w:dxaOrig="980" w:dyaOrig="400">
          <v:shape id="_x0000_i7973" type="#_x0000_t75" style="width:48.95pt;height:20.15pt" o:ole="">
            <v:imagedata r:id="rId206" o:title=""/>
          </v:shape>
          <o:OLEObject Type="Embed" ProgID="Equation.DSMT4" ShapeID="_x0000_i7973" DrawAspect="Content" ObjectID="_1582109222" r:id="rId207"/>
        </w:object>
      </w:r>
      <w:r>
        <w:rPr>
          <w:lang w:eastAsia="ja-JP"/>
        </w:rPr>
        <w:t xml:space="preserve"> and </w:t>
      </w:r>
      <w:r w:rsidRPr="0054360A">
        <w:rPr>
          <w:position w:val="-14"/>
          <w:lang w:eastAsia="ja-JP"/>
        </w:rPr>
        <w:object w:dxaOrig="1080" w:dyaOrig="400">
          <v:shape id="_x0000_i7976" type="#_x0000_t75" style="width:54.15pt;height:20.15pt" o:ole="">
            <v:imagedata r:id="rId208" o:title=""/>
          </v:shape>
          <o:OLEObject Type="Embed" ProgID="Equation.DSMT4" ShapeID="_x0000_i7976" DrawAspect="Content" ObjectID="_1582109223" r:id="rId209"/>
        </w:object>
      </w:r>
      <w:r>
        <w:rPr>
          <w:lang w:eastAsia="ja-JP"/>
        </w:rPr>
        <w:t xml:space="preserve"> are solutions to the homogeneous equation.</w:t>
      </w:r>
    </w:p>
    <w:p w:rsidR="0054360A" w:rsidRPr="009231CC" w:rsidRDefault="0054360A" w:rsidP="003369EC">
      <w:pPr>
        <w:rPr>
          <w:lang w:eastAsia="ja-JP"/>
        </w:rPr>
      </w:pPr>
      <w:r>
        <w:rPr>
          <w:lang w:eastAsia="ja-JP"/>
        </w:rPr>
        <w:t>This is our first second-order equation without constant coefficients; because we don’t yet know how to solve the corresponding homogeneous equation, we have to ask for the fundamental solutions</w:t>
      </w:r>
      <w:r w:rsidR="00E66790">
        <w:rPr>
          <w:lang w:eastAsia="ja-JP"/>
        </w:rPr>
        <w:t xml:space="preserve"> to be provided</w:t>
      </w:r>
      <w:r>
        <w:rPr>
          <w:lang w:eastAsia="ja-JP"/>
        </w:rPr>
        <w:t xml:space="preserve">; otherwise we have no way to go forward. As a precaution (an exercise to be left to the student), we should verify (by direct substitution) that </w:t>
      </w:r>
      <w:r w:rsidRPr="0054360A">
        <w:rPr>
          <w:position w:val="-14"/>
          <w:lang w:eastAsia="ja-JP"/>
        </w:rPr>
        <w:object w:dxaOrig="620" w:dyaOrig="400">
          <v:shape id="_x0000_i7980" type="#_x0000_t75" style="width:31.1pt;height:20.15pt" o:ole="">
            <v:imagedata r:id="rId210" o:title=""/>
          </v:shape>
          <o:OLEObject Type="Embed" ProgID="Equation.DSMT4" ShapeID="_x0000_i7980" DrawAspect="Content" ObjectID="_1582109224" r:id="rId211"/>
        </w:object>
      </w:r>
      <w:r>
        <w:rPr>
          <w:lang w:eastAsia="ja-JP"/>
        </w:rPr>
        <w:t xml:space="preserve"> and </w:t>
      </w:r>
      <w:r w:rsidRPr="0054360A">
        <w:rPr>
          <w:position w:val="-14"/>
          <w:lang w:eastAsia="ja-JP"/>
        </w:rPr>
        <w:object w:dxaOrig="639" w:dyaOrig="400">
          <v:shape id="_x0000_i7984" type="#_x0000_t75" style="width:31.7pt;height:20.15pt" o:ole="">
            <v:imagedata r:id="rId212" o:title=""/>
          </v:shape>
          <o:OLEObject Type="Embed" ProgID="Equation.DSMT4" ShapeID="_x0000_i7984" DrawAspect="Content" ObjectID="_1582109225" r:id="rId213"/>
        </w:object>
      </w:r>
      <w:r>
        <w:rPr>
          <w:lang w:eastAsia="ja-JP"/>
        </w:rPr>
        <w:t xml:space="preserve"> do solve the homogeneous equation, as claimed, and also that they are independent. To confirm the latter, we investigate the Wronskian, and find that</w:t>
      </w:r>
    </w:p>
    <w:p w:rsidR="0054360A" w:rsidRDefault="0054360A" w:rsidP="0054360A">
      <w:pPr>
        <w:pStyle w:val="TabbedEquation"/>
        <w:rPr>
          <w:lang w:eastAsia="ja-JP"/>
        </w:rPr>
      </w:pPr>
      <w:r w:rsidRPr="009231CC">
        <w:rPr>
          <w:lang w:eastAsia="ja-JP"/>
        </w:rPr>
        <w:tab/>
      </w:r>
      <w:r w:rsidRPr="00A5260C">
        <w:rPr>
          <w:position w:val="-32"/>
          <w:lang w:eastAsia="ja-JP"/>
        </w:rPr>
        <w:object w:dxaOrig="4300" w:dyaOrig="760">
          <v:shape id="_x0000_i7987" type="#_x0000_t75" style="width:215.4pt;height:38pt" o:ole="">
            <v:imagedata r:id="rId214" o:title=""/>
          </v:shape>
          <o:OLEObject Type="Embed" ProgID="Equation.DSMT4" ShapeID="_x0000_i7987" DrawAspect="Content" ObjectID="_1582109226" r:id="rId215"/>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44</w:t>
      </w:r>
      <w:r>
        <w:rPr>
          <w:lang w:eastAsia="ja-JP"/>
        </w:rPr>
        <w:fldChar w:fldCharType="end"/>
      </w:r>
      <w:r>
        <w:rPr>
          <w:lang w:eastAsia="ja-JP"/>
        </w:rPr>
        <w:t>)</w:t>
      </w:r>
    </w:p>
    <w:p w:rsidR="00981BFA" w:rsidRDefault="0054360A" w:rsidP="000F76EA">
      <w:pPr>
        <w:rPr>
          <w:lang w:eastAsia="ja-JP"/>
        </w:rPr>
      </w:pPr>
      <w:r>
        <w:rPr>
          <w:lang w:eastAsia="ja-JP"/>
        </w:rPr>
        <w:t xml:space="preserve">which is nonzero provided that </w:t>
      </w:r>
      <w:r w:rsidR="00220D42">
        <w:rPr>
          <w:lang w:eastAsia="ja-JP"/>
        </w:rPr>
        <w:t xml:space="preserve">the interval of validity excludes </w:t>
      </w:r>
      <w:r w:rsidR="00220D42" w:rsidRPr="00220D42">
        <w:rPr>
          <w:position w:val="-6"/>
          <w:lang w:eastAsia="ja-JP"/>
        </w:rPr>
        <w:object w:dxaOrig="560" w:dyaOrig="279">
          <v:shape id="_x0000_i7991" type="#_x0000_t75" style="width:28.2pt;height:13.8pt" o:ole="">
            <v:imagedata r:id="rId216" o:title=""/>
          </v:shape>
          <o:OLEObject Type="Embed" ProgID="Equation.DSMT4" ShapeID="_x0000_i7991" DrawAspect="Content" ObjectID="_1582109227" r:id="rId217"/>
        </w:object>
      </w:r>
      <w:r w:rsidR="00220D42">
        <w:rPr>
          <w:lang w:eastAsia="ja-JP"/>
        </w:rPr>
        <w:t xml:space="preserve">. We can justify this by noting that we cannot place the original problem into the required form unless we first divide the equation by </w:t>
      </w:r>
      <w:r w:rsidR="00220D42" w:rsidRPr="00220D42">
        <w:rPr>
          <w:position w:val="-6"/>
          <w:lang w:eastAsia="ja-JP"/>
        </w:rPr>
        <w:object w:dxaOrig="279" w:dyaOrig="320">
          <v:shape id="_x0000_i7995" type="#_x0000_t75" style="width:13.8pt;height:16.15pt" o:ole="">
            <v:imagedata r:id="rId218" o:title=""/>
          </v:shape>
          <o:OLEObject Type="Embed" ProgID="Equation.DSMT4" ShapeID="_x0000_i7995" DrawAspect="Content" ObjectID="_1582109228" r:id="rId219"/>
        </w:object>
      </w:r>
      <w:r w:rsidR="00220D42">
        <w:rPr>
          <w:lang w:eastAsia="ja-JP"/>
        </w:rPr>
        <w:t xml:space="preserve">, which would be impossible if </w:t>
      </w:r>
      <w:r w:rsidR="00220D42" w:rsidRPr="00220D42">
        <w:rPr>
          <w:i/>
          <w:lang w:eastAsia="ja-JP"/>
        </w:rPr>
        <w:t>x</w:t>
      </w:r>
      <w:r w:rsidR="00220D42">
        <w:rPr>
          <w:lang w:eastAsia="ja-JP"/>
        </w:rPr>
        <w:t xml:space="preserve"> were allowed to take on the value 0. Assuming that </w:t>
      </w:r>
      <w:r w:rsidR="00220D42" w:rsidRPr="00220D42">
        <w:rPr>
          <w:i/>
          <w:lang w:eastAsia="ja-JP"/>
        </w:rPr>
        <w:t>x</w:t>
      </w:r>
      <w:r w:rsidR="00220D42">
        <w:rPr>
          <w:lang w:eastAsia="ja-JP"/>
        </w:rPr>
        <w:t xml:space="preserve"> is nonzero allows us to rewrite the original problem as</w:t>
      </w:r>
    </w:p>
    <w:p w:rsidR="00220D42" w:rsidRDefault="00220D42" w:rsidP="00220D42">
      <w:pPr>
        <w:pStyle w:val="TabbedEquation"/>
        <w:rPr>
          <w:lang w:eastAsia="ja-JP"/>
        </w:rPr>
      </w:pPr>
      <w:r w:rsidRPr="009231CC">
        <w:rPr>
          <w:lang w:eastAsia="ja-JP"/>
        </w:rPr>
        <w:tab/>
      </w:r>
      <w:r w:rsidRPr="00220D42">
        <w:rPr>
          <w:position w:val="-24"/>
          <w:lang w:eastAsia="ja-JP"/>
        </w:rPr>
        <w:object w:dxaOrig="2100" w:dyaOrig="620">
          <v:shape id="_x0000_i7998" type="#_x0000_t75" style="width:104.85pt;height:31.1pt" o:ole="">
            <v:imagedata r:id="rId220" o:title=""/>
          </v:shape>
          <o:OLEObject Type="Embed" ProgID="Equation.DSMT4" ShapeID="_x0000_i7998" DrawAspect="Content" ObjectID="_1582109229" r:id="rId221"/>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45</w:t>
      </w:r>
      <w:r>
        <w:rPr>
          <w:lang w:eastAsia="ja-JP"/>
        </w:rPr>
        <w:fldChar w:fldCharType="end"/>
      </w:r>
      <w:r>
        <w:rPr>
          <w:lang w:eastAsia="ja-JP"/>
        </w:rPr>
        <w:t>)</w:t>
      </w:r>
    </w:p>
    <w:p w:rsidR="00220D42" w:rsidRDefault="00220D42" w:rsidP="000F76EA">
      <w:pPr>
        <w:rPr>
          <w:lang w:eastAsia="ja-JP"/>
        </w:rPr>
      </w:pPr>
      <w:r>
        <w:rPr>
          <w:lang w:eastAsia="ja-JP"/>
        </w:rPr>
        <w:t>With the information we now have, we are ready to find the particular solution from equation </w:t>
      </w:r>
      <w:r>
        <w:rPr>
          <w:lang w:eastAsia="ja-JP"/>
        </w:rPr>
        <w:fldChar w:fldCharType="begin"/>
      </w:r>
      <w:r>
        <w:rPr>
          <w:lang w:eastAsia="ja-JP"/>
        </w:rPr>
        <w:instrText xml:space="preserve"> REF Eq_Explicit2ndOrderParticularSolution \h </w:instrText>
      </w:r>
      <w:r>
        <w:rPr>
          <w:lang w:eastAsia="ja-JP"/>
        </w:rPr>
      </w:r>
      <w:r>
        <w:rPr>
          <w:lang w:eastAsia="ja-JP"/>
        </w:rPr>
        <w:fldChar w:fldCharType="separate"/>
      </w:r>
      <w:r w:rsidR="00A0779C">
        <w:rPr>
          <w:lang w:eastAsia="ja-JP"/>
        </w:rPr>
        <w:t>(</w:t>
      </w:r>
      <w:r w:rsidR="00A0779C">
        <w:rPr>
          <w:noProof/>
          <w:lang w:eastAsia="ja-JP"/>
        </w:rPr>
        <w:t>35</w:t>
      </w:r>
      <w:r w:rsidR="00A0779C">
        <w:rPr>
          <w:lang w:eastAsia="ja-JP"/>
        </w:rPr>
        <w:t>)</w:t>
      </w:r>
      <w:r>
        <w:rPr>
          <w:lang w:eastAsia="ja-JP"/>
        </w:rPr>
        <w:fldChar w:fldCharType="end"/>
      </w:r>
      <w:r>
        <w:rPr>
          <w:lang w:eastAsia="ja-JP"/>
        </w:rPr>
        <w:t>, which is</w:t>
      </w:r>
    </w:p>
    <w:p w:rsidR="00220D42" w:rsidRDefault="00220D42" w:rsidP="00220D42">
      <w:pPr>
        <w:pStyle w:val="TabbedEquation"/>
        <w:rPr>
          <w:lang w:eastAsia="ja-JP"/>
        </w:rPr>
      </w:pPr>
      <w:r w:rsidRPr="009231CC">
        <w:rPr>
          <w:lang w:eastAsia="ja-JP"/>
        </w:rPr>
        <w:tab/>
      </w:r>
      <w:r w:rsidRPr="00220D42">
        <w:rPr>
          <w:position w:val="-34"/>
          <w:lang w:eastAsia="ja-JP"/>
        </w:rPr>
        <w:object w:dxaOrig="8080" w:dyaOrig="760">
          <v:shape id="_x0000_i8003" type="#_x0000_t75" style="width:404.35pt;height:38pt" o:ole="">
            <v:imagedata r:id="rId222" o:title=""/>
          </v:shape>
          <o:OLEObject Type="Embed" ProgID="Equation.DSMT4" ShapeID="_x0000_i8003" DrawAspect="Content" ObjectID="_1582109230" r:id="rId223"/>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46</w:t>
      </w:r>
      <w:r>
        <w:rPr>
          <w:lang w:eastAsia="ja-JP"/>
        </w:rPr>
        <w:fldChar w:fldCharType="end"/>
      </w:r>
      <w:r>
        <w:rPr>
          <w:lang w:eastAsia="ja-JP"/>
        </w:rPr>
        <w:t>)</w:t>
      </w:r>
    </w:p>
    <w:p w:rsidR="00220D42" w:rsidRDefault="00E66790" w:rsidP="000F76EA">
      <w:pPr>
        <w:rPr>
          <w:lang w:eastAsia="ja-JP"/>
        </w:rPr>
      </w:pPr>
      <w:r>
        <w:rPr>
          <w:lang w:eastAsia="ja-JP"/>
        </w:rPr>
        <w:t>The general solution, obtained by reintroducing the complementary function, is therefore</w:t>
      </w:r>
    </w:p>
    <w:p w:rsidR="00E66790" w:rsidRDefault="00E66790" w:rsidP="00E66790">
      <w:pPr>
        <w:pStyle w:val="TabbedEquation"/>
        <w:rPr>
          <w:lang w:eastAsia="ja-JP"/>
        </w:rPr>
      </w:pPr>
      <w:r w:rsidRPr="009231CC">
        <w:rPr>
          <w:lang w:eastAsia="ja-JP"/>
        </w:rPr>
        <w:tab/>
      </w:r>
      <w:r w:rsidRPr="00E66790">
        <w:rPr>
          <w:position w:val="-30"/>
          <w:lang w:eastAsia="ja-JP"/>
        </w:rPr>
        <w:object w:dxaOrig="2079" w:dyaOrig="740">
          <v:shape id="_x0000_i8008" type="#_x0000_t75" style="width:104.25pt;height:37.45pt" o:ole="">
            <v:imagedata r:id="rId224" o:title=""/>
          </v:shape>
          <o:OLEObject Type="Embed" ProgID="Equation.DSMT4" ShapeID="_x0000_i8008" DrawAspect="Content" ObjectID="_1582109231" r:id="rId225"/>
        </w:object>
      </w:r>
      <w:r w:rsidRPr="009231CC">
        <w:rPr>
          <w:lang w:eastAsia="ja-JP"/>
        </w:rPr>
        <w:tab/>
      </w:r>
      <w:r>
        <w:rPr>
          <w:lang w:eastAsia="ja-JP"/>
        </w:rPr>
        <w:t>(</w:t>
      </w:r>
      <w:r>
        <w:rPr>
          <w:lang w:eastAsia="ja-JP"/>
        </w:rPr>
        <w:fldChar w:fldCharType="begin"/>
      </w:r>
      <w:r>
        <w:rPr>
          <w:lang w:eastAsia="ja-JP"/>
        </w:rPr>
        <w:instrText xml:space="preserve"> SEQ Equation \* ARABIC </w:instrText>
      </w:r>
      <w:r>
        <w:rPr>
          <w:lang w:eastAsia="ja-JP"/>
        </w:rPr>
        <w:fldChar w:fldCharType="separate"/>
      </w:r>
      <w:r w:rsidR="00A0779C">
        <w:rPr>
          <w:noProof/>
          <w:lang w:eastAsia="ja-JP"/>
        </w:rPr>
        <w:t>47</w:t>
      </w:r>
      <w:r>
        <w:rPr>
          <w:lang w:eastAsia="ja-JP"/>
        </w:rPr>
        <w:fldChar w:fldCharType="end"/>
      </w:r>
      <w:r>
        <w:rPr>
          <w:lang w:eastAsia="ja-JP"/>
        </w:rPr>
        <w:t>)</w:t>
      </w:r>
    </w:p>
    <w:p w:rsidR="00220D42" w:rsidRDefault="00E66790" w:rsidP="000F76EA">
      <w:pPr>
        <w:rPr>
          <w:lang w:eastAsia="ja-JP"/>
        </w:rPr>
      </w:pPr>
      <w:r>
        <w:rPr>
          <w:lang w:eastAsia="ja-JP"/>
        </w:rPr>
        <w:t xml:space="preserve">Remember that, although the </w:t>
      </w:r>
      <w:r w:rsidR="00A44E48">
        <w:rPr>
          <w:lang w:eastAsia="ja-JP"/>
        </w:rPr>
        <w:t xml:space="preserve">general </w:t>
      </w:r>
      <w:r>
        <w:rPr>
          <w:lang w:eastAsia="ja-JP"/>
        </w:rPr>
        <w:t>solution is defined</w:t>
      </w:r>
      <w:r w:rsidR="00A44E48">
        <w:rPr>
          <w:lang w:eastAsia="ja-JP"/>
        </w:rPr>
        <w:t xml:space="preserve"> and continuous</w:t>
      </w:r>
      <w:r>
        <w:rPr>
          <w:lang w:eastAsia="ja-JP"/>
        </w:rPr>
        <w:t xml:space="preserve"> at </w:t>
      </w:r>
      <w:r w:rsidRPr="00E66790">
        <w:rPr>
          <w:position w:val="-6"/>
          <w:lang w:eastAsia="ja-JP"/>
        </w:rPr>
        <w:object w:dxaOrig="560" w:dyaOrig="279">
          <v:shape id="_x0000_i8012" type="#_x0000_t75" style="width:28.2pt;height:13.8pt" o:ole="">
            <v:imagedata r:id="rId226" o:title=""/>
          </v:shape>
          <o:OLEObject Type="Embed" ProgID="Equation.DSMT4" ShapeID="_x0000_i8012" DrawAspect="Content" ObjectID="_1582109232" r:id="rId227"/>
        </w:object>
      </w:r>
      <w:r>
        <w:rPr>
          <w:lang w:eastAsia="ja-JP"/>
        </w:rPr>
        <w:t>, any interval of validity must exclude this value, for the reasons noted above.</w:t>
      </w:r>
      <w:bookmarkStart w:id="15" w:name="_GoBack"/>
      <w:bookmarkEnd w:id="15"/>
    </w:p>
    <w:sectPr w:rsidR="00220D42" w:rsidSect="00577FD7">
      <w:footerReference w:type="default" r:id="rId2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6C7" w:rsidRDefault="000A16C7" w:rsidP="001B5A4D">
      <w:pPr>
        <w:spacing w:before="0"/>
      </w:pPr>
      <w:r>
        <w:separator/>
      </w:r>
    </w:p>
  </w:endnote>
  <w:endnote w:type="continuationSeparator" w:id="0">
    <w:p w:rsidR="000A16C7" w:rsidRDefault="000A16C7" w:rsidP="001B5A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C26" w:rsidRDefault="00AF5C26">
    <w:pPr>
      <w:pStyle w:val="Footer"/>
      <w:jc w:val="center"/>
    </w:pPr>
    <w:r>
      <w:t>Page 4.6-</w:t>
    </w:r>
    <w:sdt>
      <w:sdtPr>
        <w:id w:val="1994606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6B77">
          <w:rPr>
            <w:noProof/>
          </w:rPr>
          <w:t>8</w:t>
        </w:r>
        <w:r>
          <w:rPr>
            <w:noProof/>
          </w:rPr>
          <w:fldChar w:fldCharType="end"/>
        </w:r>
      </w:sdtContent>
    </w:sdt>
  </w:p>
  <w:p w:rsidR="00AF5C26" w:rsidRDefault="00AF5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6C7" w:rsidRDefault="000A16C7" w:rsidP="001B5A4D">
      <w:pPr>
        <w:spacing w:before="0"/>
      </w:pPr>
      <w:r>
        <w:separator/>
      </w:r>
    </w:p>
  </w:footnote>
  <w:footnote w:type="continuationSeparator" w:id="0">
    <w:p w:rsidR="000A16C7" w:rsidRDefault="000A16C7" w:rsidP="001B5A4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231"/>
    <w:multiLevelType w:val="multilevel"/>
    <w:tmpl w:val="CFAA6B4A"/>
    <w:lvl w:ilvl="0">
      <w:start w:val="1"/>
      <w:numFmt w:val="lowerLetter"/>
      <w:pStyle w:val="ProblemSubpart"/>
      <w:lvlText w:val="(%1)"/>
      <w:lvlJc w:val="left"/>
      <w:pPr>
        <w:tabs>
          <w:tab w:val="num" w:pos="1080"/>
        </w:tabs>
        <w:ind w:left="900" w:hanging="360"/>
      </w:pPr>
      <w:rPr>
        <w:rFonts w:hint="default"/>
        <w:b/>
        <w:i w:val="0"/>
      </w:rPr>
    </w:lvl>
    <w:lvl w:ilvl="1">
      <w:start w:val="1"/>
      <w:numFmt w:val="lowerRoman"/>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3327447"/>
    <w:multiLevelType w:val="hybridMultilevel"/>
    <w:tmpl w:val="1E1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540E5"/>
    <w:multiLevelType w:val="hybridMultilevel"/>
    <w:tmpl w:val="C4A4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F6590"/>
    <w:multiLevelType w:val="hybridMultilevel"/>
    <w:tmpl w:val="01F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26A34"/>
    <w:multiLevelType w:val="hybridMultilevel"/>
    <w:tmpl w:val="A2C264FE"/>
    <w:lvl w:ilvl="0" w:tplc="82021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C1820"/>
    <w:multiLevelType w:val="hybridMultilevel"/>
    <w:tmpl w:val="4C0CB804"/>
    <w:lvl w:ilvl="0" w:tplc="A44C6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75068"/>
    <w:multiLevelType w:val="hybridMultilevel"/>
    <w:tmpl w:val="D8142008"/>
    <w:lvl w:ilvl="0" w:tplc="4008CD4E">
      <w:start w:val="1"/>
      <w:numFmt w:val="decimal"/>
      <w:pStyle w:val="ProblemNumber"/>
      <w:lvlText w:val="%1."/>
      <w:lvlJc w:val="left"/>
      <w:pPr>
        <w:tabs>
          <w:tab w:val="num" w:pos="540"/>
        </w:tabs>
        <w:ind w:left="540" w:hanging="540"/>
      </w:pPr>
      <w:rPr>
        <w:rFonts w:hint="default"/>
        <w:b/>
      </w:rPr>
    </w:lvl>
    <w:lvl w:ilvl="1" w:tplc="7256E414">
      <w:start w:val="1"/>
      <w:numFmt w:val="lowerLetter"/>
      <w:lvlText w:val="(%2)"/>
      <w:lvlJc w:val="left"/>
      <w:pPr>
        <w:tabs>
          <w:tab w:val="num" w:pos="1080"/>
        </w:tabs>
        <w:ind w:left="1080" w:hanging="54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1771C8"/>
    <w:multiLevelType w:val="hybridMultilevel"/>
    <w:tmpl w:val="9A4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6"/>
  </w:num>
  <w:num w:numId="4">
    <w:abstractNumId w:val="0"/>
  </w:num>
  <w:num w:numId="5">
    <w:abstractNumId w:val="3"/>
  </w:num>
  <w:num w:numId="6">
    <w:abstractNumId w:val="2"/>
  </w:num>
  <w:num w:numId="7">
    <w:abstractNumId w:val="5"/>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B5"/>
    <w:rsid w:val="00001421"/>
    <w:rsid w:val="00005130"/>
    <w:rsid w:val="000065A5"/>
    <w:rsid w:val="00006FA7"/>
    <w:rsid w:val="000139A2"/>
    <w:rsid w:val="00020431"/>
    <w:rsid w:val="0002146F"/>
    <w:rsid w:val="0002396E"/>
    <w:rsid w:val="0003475C"/>
    <w:rsid w:val="000371D8"/>
    <w:rsid w:val="00042721"/>
    <w:rsid w:val="0004584D"/>
    <w:rsid w:val="00056307"/>
    <w:rsid w:val="00057521"/>
    <w:rsid w:val="00060829"/>
    <w:rsid w:val="0006214D"/>
    <w:rsid w:val="000714ED"/>
    <w:rsid w:val="000733C1"/>
    <w:rsid w:val="00073DD1"/>
    <w:rsid w:val="000740C7"/>
    <w:rsid w:val="00074164"/>
    <w:rsid w:val="00074768"/>
    <w:rsid w:val="0007485B"/>
    <w:rsid w:val="0007597F"/>
    <w:rsid w:val="00081CB8"/>
    <w:rsid w:val="00084656"/>
    <w:rsid w:val="000852E0"/>
    <w:rsid w:val="00090778"/>
    <w:rsid w:val="0009130B"/>
    <w:rsid w:val="00091B6B"/>
    <w:rsid w:val="00095D96"/>
    <w:rsid w:val="0009609A"/>
    <w:rsid w:val="000A16C7"/>
    <w:rsid w:val="000A1FE9"/>
    <w:rsid w:val="000A4D0D"/>
    <w:rsid w:val="000A5975"/>
    <w:rsid w:val="000A5A64"/>
    <w:rsid w:val="000A61A3"/>
    <w:rsid w:val="000A7CB9"/>
    <w:rsid w:val="000B17F9"/>
    <w:rsid w:val="000B2065"/>
    <w:rsid w:val="000B21DD"/>
    <w:rsid w:val="000B3976"/>
    <w:rsid w:val="000B4C93"/>
    <w:rsid w:val="000B577B"/>
    <w:rsid w:val="000B5D1F"/>
    <w:rsid w:val="000C19B3"/>
    <w:rsid w:val="000C1EF7"/>
    <w:rsid w:val="000D13EE"/>
    <w:rsid w:val="000D39A5"/>
    <w:rsid w:val="000D51F5"/>
    <w:rsid w:val="000D5E9F"/>
    <w:rsid w:val="000E14BC"/>
    <w:rsid w:val="000E218A"/>
    <w:rsid w:val="000E30C6"/>
    <w:rsid w:val="000E3646"/>
    <w:rsid w:val="000E75C4"/>
    <w:rsid w:val="000F028A"/>
    <w:rsid w:val="000F24F6"/>
    <w:rsid w:val="000F44A9"/>
    <w:rsid w:val="000F5BE4"/>
    <w:rsid w:val="000F6166"/>
    <w:rsid w:val="000F76EA"/>
    <w:rsid w:val="000F7752"/>
    <w:rsid w:val="000F77E4"/>
    <w:rsid w:val="00100C91"/>
    <w:rsid w:val="00102A6F"/>
    <w:rsid w:val="00104A94"/>
    <w:rsid w:val="00104B15"/>
    <w:rsid w:val="00105413"/>
    <w:rsid w:val="0011396D"/>
    <w:rsid w:val="00114C15"/>
    <w:rsid w:val="001153F5"/>
    <w:rsid w:val="0012084C"/>
    <w:rsid w:val="00120CCC"/>
    <w:rsid w:val="001221C9"/>
    <w:rsid w:val="001228D0"/>
    <w:rsid w:val="00124DA7"/>
    <w:rsid w:val="0012766A"/>
    <w:rsid w:val="0013037B"/>
    <w:rsid w:val="00133F16"/>
    <w:rsid w:val="001437AC"/>
    <w:rsid w:val="0014392E"/>
    <w:rsid w:val="001450A6"/>
    <w:rsid w:val="00152BD4"/>
    <w:rsid w:val="001622CC"/>
    <w:rsid w:val="00163D30"/>
    <w:rsid w:val="001644A2"/>
    <w:rsid w:val="0016539F"/>
    <w:rsid w:val="00167E05"/>
    <w:rsid w:val="00170940"/>
    <w:rsid w:val="00171D08"/>
    <w:rsid w:val="00172072"/>
    <w:rsid w:val="00173EC5"/>
    <w:rsid w:val="001741BA"/>
    <w:rsid w:val="00176394"/>
    <w:rsid w:val="001800CE"/>
    <w:rsid w:val="00181F74"/>
    <w:rsid w:val="00187359"/>
    <w:rsid w:val="001908BE"/>
    <w:rsid w:val="001920FF"/>
    <w:rsid w:val="0019263D"/>
    <w:rsid w:val="0019288E"/>
    <w:rsid w:val="00193FF3"/>
    <w:rsid w:val="00197420"/>
    <w:rsid w:val="001A5234"/>
    <w:rsid w:val="001A5C36"/>
    <w:rsid w:val="001A5DD2"/>
    <w:rsid w:val="001A78CF"/>
    <w:rsid w:val="001B0BEA"/>
    <w:rsid w:val="001B46F4"/>
    <w:rsid w:val="001B5A4D"/>
    <w:rsid w:val="001C2C74"/>
    <w:rsid w:val="001C31F1"/>
    <w:rsid w:val="001D0038"/>
    <w:rsid w:val="001D0075"/>
    <w:rsid w:val="001D011F"/>
    <w:rsid w:val="001E12A7"/>
    <w:rsid w:val="001E22B7"/>
    <w:rsid w:val="001E36FB"/>
    <w:rsid w:val="001E3B3C"/>
    <w:rsid w:val="001E4148"/>
    <w:rsid w:val="001E42B2"/>
    <w:rsid w:val="001E4C3E"/>
    <w:rsid w:val="001E595C"/>
    <w:rsid w:val="001E6735"/>
    <w:rsid w:val="001E7E56"/>
    <w:rsid w:val="001E7FD3"/>
    <w:rsid w:val="001F4462"/>
    <w:rsid w:val="001F4DC7"/>
    <w:rsid w:val="0020020E"/>
    <w:rsid w:val="00202790"/>
    <w:rsid w:val="00204C9A"/>
    <w:rsid w:val="00206D11"/>
    <w:rsid w:val="002108E8"/>
    <w:rsid w:val="0021285C"/>
    <w:rsid w:val="00212B81"/>
    <w:rsid w:val="00213517"/>
    <w:rsid w:val="00214E37"/>
    <w:rsid w:val="00216E50"/>
    <w:rsid w:val="00220D42"/>
    <w:rsid w:val="002249A4"/>
    <w:rsid w:val="00231D43"/>
    <w:rsid w:val="00236409"/>
    <w:rsid w:val="00237AC3"/>
    <w:rsid w:val="00237D00"/>
    <w:rsid w:val="00237F87"/>
    <w:rsid w:val="0024209B"/>
    <w:rsid w:val="00243396"/>
    <w:rsid w:val="00243606"/>
    <w:rsid w:val="00244204"/>
    <w:rsid w:val="00250F74"/>
    <w:rsid w:val="00252DD1"/>
    <w:rsid w:val="002566F9"/>
    <w:rsid w:val="00263F6C"/>
    <w:rsid w:val="00265C2D"/>
    <w:rsid w:val="00266A18"/>
    <w:rsid w:val="00266B2E"/>
    <w:rsid w:val="00271A09"/>
    <w:rsid w:val="0027543D"/>
    <w:rsid w:val="00281B81"/>
    <w:rsid w:val="002832A5"/>
    <w:rsid w:val="002838D9"/>
    <w:rsid w:val="00284A6A"/>
    <w:rsid w:val="00290E04"/>
    <w:rsid w:val="0029143D"/>
    <w:rsid w:val="00291BAB"/>
    <w:rsid w:val="00292481"/>
    <w:rsid w:val="00292D92"/>
    <w:rsid w:val="00295888"/>
    <w:rsid w:val="00295DC9"/>
    <w:rsid w:val="002A295F"/>
    <w:rsid w:val="002A3581"/>
    <w:rsid w:val="002A489D"/>
    <w:rsid w:val="002A4C18"/>
    <w:rsid w:val="002A7110"/>
    <w:rsid w:val="002B14D7"/>
    <w:rsid w:val="002B15D0"/>
    <w:rsid w:val="002B3241"/>
    <w:rsid w:val="002C7057"/>
    <w:rsid w:val="002C7597"/>
    <w:rsid w:val="002D31F2"/>
    <w:rsid w:val="002D6594"/>
    <w:rsid w:val="002E13F2"/>
    <w:rsid w:val="002E171A"/>
    <w:rsid w:val="002E1A41"/>
    <w:rsid w:val="002E1B91"/>
    <w:rsid w:val="002E5644"/>
    <w:rsid w:val="002E72BA"/>
    <w:rsid w:val="002F0FEF"/>
    <w:rsid w:val="002F2C3B"/>
    <w:rsid w:val="002F5040"/>
    <w:rsid w:val="002F6AC5"/>
    <w:rsid w:val="002F73C4"/>
    <w:rsid w:val="00300D74"/>
    <w:rsid w:val="0030194B"/>
    <w:rsid w:val="003019E4"/>
    <w:rsid w:val="00301DC3"/>
    <w:rsid w:val="00303993"/>
    <w:rsid w:val="00304361"/>
    <w:rsid w:val="0030503C"/>
    <w:rsid w:val="0030614E"/>
    <w:rsid w:val="0031176B"/>
    <w:rsid w:val="003119B6"/>
    <w:rsid w:val="00312436"/>
    <w:rsid w:val="00316362"/>
    <w:rsid w:val="00316CF0"/>
    <w:rsid w:val="00320195"/>
    <w:rsid w:val="003234B2"/>
    <w:rsid w:val="003234F7"/>
    <w:rsid w:val="00327911"/>
    <w:rsid w:val="00327AE0"/>
    <w:rsid w:val="00330F41"/>
    <w:rsid w:val="00332756"/>
    <w:rsid w:val="003369EC"/>
    <w:rsid w:val="00337392"/>
    <w:rsid w:val="00337EB0"/>
    <w:rsid w:val="00340147"/>
    <w:rsid w:val="003422A6"/>
    <w:rsid w:val="00343264"/>
    <w:rsid w:val="00345453"/>
    <w:rsid w:val="00353DC5"/>
    <w:rsid w:val="00354079"/>
    <w:rsid w:val="00356146"/>
    <w:rsid w:val="00360984"/>
    <w:rsid w:val="00361D78"/>
    <w:rsid w:val="00362D5B"/>
    <w:rsid w:val="003749A8"/>
    <w:rsid w:val="0037785B"/>
    <w:rsid w:val="003800BF"/>
    <w:rsid w:val="00381E57"/>
    <w:rsid w:val="00384361"/>
    <w:rsid w:val="00391712"/>
    <w:rsid w:val="0039231D"/>
    <w:rsid w:val="00392EF1"/>
    <w:rsid w:val="003A04D1"/>
    <w:rsid w:val="003A35BE"/>
    <w:rsid w:val="003A5047"/>
    <w:rsid w:val="003A7256"/>
    <w:rsid w:val="003A72E0"/>
    <w:rsid w:val="003B12B0"/>
    <w:rsid w:val="003B3749"/>
    <w:rsid w:val="003B4406"/>
    <w:rsid w:val="003B5F6A"/>
    <w:rsid w:val="003B7958"/>
    <w:rsid w:val="003C22CC"/>
    <w:rsid w:val="003C298F"/>
    <w:rsid w:val="003C47AC"/>
    <w:rsid w:val="003C5938"/>
    <w:rsid w:val="003C6A88"/>
    <w:rsid w:val="003D1FE0"/>
    <w:rsid w:val="003D2470"/>
    <w:rsid w:val="003D26E6"/>
    <w:rsid w:val="003D4FDD"/>
    <w:rsid w:val="003E46C5"/>
    <w:rsid w:val="003E49BB"/>
    <w:rsid w:val="003E5C99"/>
    <w:rsid w:val="003F3E20"/>
    <w:rsid w:val="003F4529"/>
    <w:rsid w:val="003F5575"/>
    <w:rsid w:val="003F75F7"/>
    <w:rsid w:val="003F7B5E"/>
    <w:rsid w:val="0040150E"/>
    <w:rsid w:val="00407B59"/>
    <w:rsid w:val="00411A5F"/>
    <w:rsid w:val="0041223C"/>
    <w:rsid w:val="00412515"/>
    <w:rsid w:val="00414A50"/>
    <w:rsid w:val="00420F45"/>
    <w:rsid w:val="00423656"/>
    <w:rsid w:val="00423875"/>
    <w:rsid w:val="0042397C"/>
    <w:rsid w:val="0042460D"/>
    <w:rsid w:val="00427AE2"/>
    <w:rsid w:val="00434506"/>
    <w:rsid w:val="004353DB"/>
    <w:rsid w:val="0043691D"/>
    <w:rsid w:val="00442FA2"/>
    <w:rsid w:val="00443117"/>
    <w:rsid w:val="00447697"/>
    <w:rsid w:val="00452F66"/>
    <w:rsid w:val="00454DB8"/>
    <w:rsid w:val="00457CE7"/>
    <w:rsid w:val="0046026C"/>
    <w:rsid w:val="00463FFF"/>
    <w:rsid w:val="004649C4"/>
    <w:rsid w:val="0046646D"/>
    <w:rsid w:val="00472A68"/>
    <w:rsid w:val="00473288"/>
    <w:rsid w:val="00473F4B"/>
    <w:rsid w:val="00480066"/>
    <w:rsid w:val="00480953"/>
    <w:rsid w:val="004812F1"/>
    <w:rsid w:val="00483CDA"/>
    <w:rsid w:val="004842A4"/>
    <w:rsid w:val="0048681A"/>
    <w:rsid w:val="00491635"/>
    <w:rsid w:val="00491656"/>
    <w:rsid w:val="00493BEE"/>
    <w:rsid w:val="00494782"/>
    <w:rsid w:val="004957F2"/>
    <w:rsid w:val="004965B9"/>
    <w:rsid w:val="00497609"/>
    <w:rsid w:val="004A20CB"/>
    <w:rsid w:val="004A25A7"/>
    <w:rsid w:val="004A487B"/>
    <w:rsid w:val="004A7CD4"/>
    <w:rsid w:val="004B1BFE"/>
    <w:rsid w:val="004B2BC0"/>
    <w:rsid w:val="004B2F6F"/>
    <w:rsid w:val="004B2FF3"/>
    <w:rsid w:val="004B6EA9"/>
    <w:rsid w:val="004C243A"/>
    <w:rsid w:val="004C37BE"/>
    <w:rsid w:val="004C550E"/>
    <w:rsid w:val="004D0E5E"/>
    <w:rsid w:val="004D1570"/>
    <w:rsid w:val="004D3C41"/>
    <w:rsid w:val="004D6FC6"/>
    <w:rsid w:val="004E19CA"/>
    <w:rsid w:val="004E2803"/>
    <w:rsid w:val="004E3F52"/>
    <w:rsid w:val="004E672E"/>
    <w:rsid w:val="004E71BC"/>
    <w:rsid w:val="004E7E4A"/>
    <w:rsid w:val="004F631C"/>
    <w:rsid w:val="00501A2E"/>
    <w:rsid w:val="00507C86"/>
    <w:rsid w:val="005111A6"/>
    <w:rsid w:val="005137F4"/>
    <w:rsid w:val="00514A8F"/>
    <w:rsid w:val="00516B24"/>
    <w:rsid w:val="005176A1"/>
    <w:rsid w:val="005178F5"/>
    <w:rsid w:val="00522B9B"/>
    <w:rsid w:val="00524B29"/>
    <w:rsid w:val="00524E07"/>
    <w:rsid w:val="00525138"/>
    <w:rsid w:val="005305BA"/>
    <w:rsid w:val="00530B96"/>
    <w:rsid w:val="005311AC"/>
    <w:rsid w:val="00532551"/>
    <w:rsid w:val="005356A4"/>
    <w:rsid w:val="00542CF9"/>
    <w:rsid w:val="0054315C"/>
    <w:rsid w:val="0054360A"/>
    <w:rsid w:val="0054782D"/>
    <w:rsid w:val="00547A21"/>
    <w:rsid w:val="00550496"/>
    <w:rsid w:val="005540CA"/>
    <w:rsid w:val="00556299"/>
    <w:rsid w:val="00556642"/>
    <w:rsid w:val="00557069"/>
    <w:rsid w:val="00562024"/>
    <w:rsid w:val="005644E3"/>
    <w:rsid w:val="00570CFD"/>
    <w:rsid w:val="00572154"/>
    <w:rsid w:val="0057460B"/>
    <w:rsid w:val="00577D55"/>
    <w:rsid w:val="00577FD7"/>
    <w:rsid w:val="00580246"/>
    <w:rsid w:val="00583D50"/>
    <w:rsid w:val="005844D3"/>
    <w:rsid w:val="00590408"/>
    <w:rsid w:val="005904A7"/>
    <w:rsid w:val="00591CAD"/>
    <w:rsid w:val="00593843"/>
    <w:rsid w:val="00594C21"/>
    <w:rsid w:val="005959D2"/>
    <w:rsid w:val="00596023"/>
    <w:rsid w:val="00597BC4"/>
    <w:rsid w:val="005A0D08"/>
    <w:rsid w:val="005A35B3"/>
    <w:rsid w:val="005A46DA"/>
    <w:rsid w:val="005A6118"/>
    <w:rsid w:val="005B3606"/>
    <w:rsid w:val="005B3997"/>
    <w:rsid w:val="005B5E51"/>
    <w:rsid w:val="005B6A7C"/>
    <w:rsid w:val="005B715A"/>
    <w:rsid w:val="005C2433"/>
    <w:rsid w:val="005C72E0"/>
    <w:rsid w:val="005D731C"/>
    <w:rsid w:val="005E0800"/>
    <w:rsid w:val="005E1F98"/>
    <w:rsid w:val="005E22CF"/>
    <w:rsid w:val="005E425A"/>
    <w:rsid w:val="005E554C"/>
    <w:rsid w:val="005E56C7"/>
    <w:rsid w:val="005E7727"/>
    <w:rsid w:val="005F2B17"/>
    <w:rsid w:val="005F4EC2"/>
    <w:rsid w:val="005F5F7A"/>
    <w:rsid w:val="00602A14"/>
    <w:rsid w:val="00604C8E"/>
    <w:rsid w:val="00606A61"/>
    <w:rsid w:val="00607304"/>
    <w:rsid w:val="00607833"/>
    <w:rsid w:val="00607C3D"/>
    <w:rsid w:val="0061559F"/>
    <w:rsid w:val="00621C12"/>
    <w:rsid w:val="006228BE"/>
    <w:rsid w:val="00625449"/>
    <w:rsid w:val="006270F1"/>
    <w:rsid w:val="006278CC"/>
    <w:rsid w:val="0063145F"/>
    <w:rsid w:val="0063338D"/>
    <w:rsid w:val="00637A67"/>
    <w:rsid w:val="0064346E"/>
    <w:rsid w:val="00643516"/>
    <w:rsid w:val="00644549"/>
    <w:rsid w:val="0064687C"/>
    <w:rsid w:val="0065013E"/>
    <w:rsid w:val="006504BF"/>
    <w:rsid w:val="00655DFC"/>
    <w:rsid w:val="00661F87"/>
    <w:rsid w:val="00662325"/>
    <w:rsid w:val="00670A8F"/>
    <w:rsid w:val="0067530D"/>
    <w:rsid w:val="00680CA9"/>
    <w:rsid w:val="00683F46"/>
    <w:rsid w:val="006849F5"/>
    <w:rsid w:val="00687294"/>
    <w:rsid w:val="00692203"/>
    <w:rsid w:val="00695C74"/>
    <w:rsid w:val="006A2C16"/>
    <w:rsid w:val="006A4764"/>
    <w:rsid w:val="006A5ECC"/>
    <w:rsid w:val="006A643B"/>
    <w:rsid w:val="006A65AE"/>
    <w:rsid w:val="006B37B2"/>
    <w:rsid w:val="006B79CC"/>
    <w:rsid w:val="006B7D28"/>
    <w:rsid w:val="006C24D0"/>
    <w:rsid w:val="006C2CBB"/>
    <w:rsid w:val="006C3562"/>
    <w:rsid w:val="006C39D5"/>
    <w:rsid w:val="006C401F"/>
    <w:rsid w:val="006C6A48"/>
    <w:rsid w:val="006C6E0C"/>
    <w:rsid w:val="006C7A06"/>
    <w:rsid w:val="006C7C8C"/>
    <w:rsid w:val="006C7FE8"/>
    <w:rsid w:val="006D1CFE"/>
    <w:rsid w:val="006D2F2F"/>
    <w:rsid w:val="006D3F1B"/>
    <w:rsid w:val="006D5AAA"/>
    <w:rsid w:val="006D66B1"/>
    <w:rsid w:val="006D74E1"/>
    <w:rsid w:val="006E0AD4"/>
    <w:rsid w:val="006E109B"/>
    <w:rsid w:val="006E5F42"/>
    <w:rsid w:val="006F1FE6"/>
    <w:rsid w:val="006F4F0A"/>
    <w:rsid w:val="006F4FC0"/>
    <w:rsid w:val="006F5B1D"/>
    <w:rsid w:val="00702D7D"/>
    <w:rsid w:val="0070705A"/>
    <w:rsid w:val="00710291"/>
    <w:rsid w:val="00711895"/>
    <w:rsid w:val="00711FA8"/>
    <w:rsid w:val="0071357E"/>
    <w:rsid w:val="007141CD"/>
    <w:rsid w:val="00714787"/>
    <w:rsid w:val="00720C5B"/>
    <w:rsid w:val="00720CBC"/>
    <w:rsid w:val="007211EF"/>
    <w:rsid w:val="00722951"/>
    <w:rsid w:val="007230C1"/>
    <w:rsid w:val="007311E0"/>
    <w:rsid w:val="00733B26"/>
    <w:rsid w:val="0073450C"/>
    <w:rsid w:val="007347BB"/>
    <w:rsid w:val="00734B3E"/>
    <w:rsid w:val="0073624B"/>
    <w:rsid w:val="007402EB"/>
    <w:rsid w:val="00742FDD"/>
    <w:rsid w:val="007444D7"/>
    <w:rsid w:val="007464DC"/>
    <w:rsid w:val="00753905"/>
    <w:rsid w:val="007626D1"/>
    <w:rsid w:val="0076491E"/>
    <w:rsid w:val="00765435"/>
    <w:rsid w:val="00765CA1"/>
    <w:rsid w:val="007663E5"/>
    <w:rsid w:val="0077397B"/>
    <w:rsid w:val="0077572D"/>
    <w:rsid w:val="00781B5C"/>
    <w:rsid w:val="00783064"/>
    <w:rsid w:val="00786100"/>
    <w:rsid w:val="0079079A"/>
    <w:rsid w:val="007907B1"/>
    <w:rsid w:val="0079208F"/>
    <w:rsid w:val="00792280"/>
    <w:rsid w:val="007932CB"/>
    <w:rsid w:val="00793C68"/>
    <w:rsid w:val="007A156D"/>
    <w:rsid w:val="007A1AC9"/>
    <w:rsid w:val="007A3F1B"/>
    <w:rsid w:val="007A48DC"/>
    <w:rsid w:val="007B2C3C"/>
    <w:rsid w:val="007B2CA9"/>
    <w:rsid w:val="007B2F43"/>
    <w:rsid w:val="007B48D5"/>
    <w:rsid w:val="007C33E1"/>
    <w:rsid w:val="007C4620"/>
    <w:rsid w:val="007C53E8"/>
    <w:rsid w:val="007C61C5"/>
    <w:rsid w:val="007D667A"/>
    <w:rsid w:val="007E1C2E"/>
    <w:rsid w:val="007E1E6D"/>
    <w:rsid w:val="007E4C61"/>
    <w:rsid w:val="007E4F81"/>
    <w:rsid w:val="007E6319"/>
    <w:rsid w:val="007F1A68"/>
    <w:rsid w:val="00810110"/>
    <w:rsid w:val="00813A9C"/>
    <w:rsid w:val="00816717"/>
    <w:rsid w:val="00820F87"/>
    <w:rsid w:val="0082451E"/>
    <w:rsid w:val="00824A6F"/>
    <w:rsid w:val="00826080"/>
    <w:rsid w:val="00826337"/>
    <w:rsid w:val="008315FC"/>
    <w:rsid w:val="00831F2F"/>
    <w:rsid w:val="00832D1E"/>
    <w:rsid w:val="008344B4"/>
    <w:rsid w:val="0083746F"/>
    <w:rsid w:val="0084028C"/>
    <w:rsid w:val="008409CC"/>
    <w:rsid w:val="008456B4"/>
    <w:rsid w:val="00845841"/>
    <w:rsid w:val="008504B8"/>
    <w:rsid w:val="00850573"/>
    <w:rsid w:val="00851DAF"/>
    <w:rsid w:val="00863CB7"/>
    <w:rsid w:val="00872E2E"/>
    <w:rsid w:val="00876B16"/>
    <w:rsid w:val="008811A6"/>
    <w:rsid w:val="00885A45"/>
    <w:rsid w:val="008871D2"/>
    <w:rsid w:val="00890B59"/>
    <w:rsid w:val="0089304E"/>
    <w:rsid w:val="00893BEC"/>
    <w:rsid w:val="008A0BE4"/>
    <w:rsid w:val="008A284A"/>
    <w:rsid w:val="008A315A"/>
    <w:rsid w:val="008A5558"/>
    <w:rsid w:val="008A5626"/>
    <w:rsid w:val="008A7F03"/>
    <w:rsid w:val="008B2BC2"/>
    <w:rsid w:val="008B429B"/>
    <w:rsid w:val="008B6B5A"/>
    <w:rsid w:val="008C3C1E"/>
    <w:rsid w:val="008C5294"/>
    <w:rsid w:val="008D2E50"/>
    <w:rsid w:val="008D4C72"/>
    <w:rsid w:val="008D52C0"/>
    <w:rsid w:val="008D6752"/>
    <w:rsid w:val="008E0E82"/>
    <w:rsid w:val="008E1C86"/>
    <w:rsid w:val="008E5C7B"/>
    <w:rsid w:val="008E772B"/>
    <w:rsid w:val="008F3DC8"/>
    <w:rsid w:val="008F6B77"/>
    <w:rsid w:val="009015FE"/>
    <w:rsid w:val="00903EA7"/>
    <w:rsid w:val="0090408B"/>
    <w:rsid w:val="00907959"/>
    <w:rsid w:val="00911602"/>
    <w:rsid w:val="00911F92"/>
    <w:rsid w:val="0091271C"/>
    <w:rsid w:val="00913B66"/>
    <w:rsid w:val="00913BD6"/>
    <w:rsid w:val="00915CC2"/>
    <w:rsid w:val="00917F45"/>
    <w:rsid w:val="009200C3"/>
    <w:rsid w:val="00920277"/>
    <w:rsid w:val="009231CC"/>
    <w:rsid w:val="009317C3"/>
    <w:rsid w:val="00931C5E"/>
    <w:rsid w:val="00935909"/>
    <w:rsid w:val="00936AEE"/>
    <w:rsid w:val="00941CDE"/>
    <w:rsid w:val="0095077A"/>
    <w:rsid w:val="009524DD"/>
    <w:rsid w:val="009573D4"/>
    <w:rsid w:val="00957E9D"/>
    <w:rsid w:val="00960638"/>
    <w:rsid w:val="00961C31"/>
    <w:rsid w:val="009639F4"/>
    <w:rsid w:val="00966C27"/>
    <w:rsid w:val="00977EAC"/>
    <w:rsid w:val="00981BFA"/>
    <w:rsid w:val="00983FF3"/>
    <w:rsid w:val="0098410D"/>
    <w:rsid w:val="00987655"/>
    <w:rsid w:val="00990C11"/>
    <w:rsid w:val="009925FF"/>
    <w:rsid w:val="009958F7"/>
    <w:rsid w:val="00995B9A"/>
    <w:rsid w:val="00997270"/>
    <w:rsid w:val="009A4D64"/>
    <w:rsid w:val="009A6006"/>
    <w:rsid w:val="009A6EB4"/>
    <w:rsid w:val="009A6F25"/>
    <w:rsid w:val="009A70BD"/>
    <w:rsid w:val="009A7D86"/>
    <w:rsid w:val="009B3D50"/>
    <w:rsid w:val="009B460D"/>
    <w:rsid w:val="009B660A"/>
    <w:rsid w:val="009B6FB9"/>
    <w:rsid w:val="009C0A9A"/>
    <w:rsid w:val="009C2094"/>
    <w:rsid w:val="009C2120"/>
    <w:rsid w:val="009C3E10"/>
    <w:rsid w:val="009C7201"/>
    <w:rsid w:val="009C742D"/>
    <w:rsid w:val="009C7EF1"/>
    <w:rsid w:val="009D323B"/>
    <w:rsid w:val="009D55B1"/>
    <w:rsid w:val="009E1FD9"/>
    <w:rsid w:val="009E2251"/>
    <w:rsid w:val="009E27BB"/>
    <w:rsid w:val="009E349F"/>
    <w:rsid w:val="009E3CF9"/>
    <w:rsid w:val="009E47DA"/>
    <w:rsid w:val="009F1BC7"/>
    <w:rsid w:val="009F5CA0"/>
    <w:rsid w:val="009F7B8D"/>
    <w:rsid w:val="00A00B3A"/>
    <w:rsid w:val="00A019AE"/>
    <w:rsid w:val="00A04347"/>
    <w:rsid w:val="00A0779C"/>
    <w:rsid w:val="00A10BB3"/>
    <w:rsid w:val="00A25C02"/>
    <w:rsid w:val="00A26B8D"/>
    <w:rsid w:val="00A27453"/>
    <w:rsid w:val="00A3157E"/>
    <w:rsid w:val="00A33162"/>
    <w:rsid w:val="00A35240"/>
    <w:rsid w:val="00A37689"/>
    <w:rsid w:val="00A44E48"/>
    <w:rsid w:val="00A47D1B"/>
    <w:rsid w:val="00A501B9"/>
    <w:rsid w:val="00A5260C"/>
    <w:rsid w:val="00A55B17"/>
    <w:rsid w:val="00A622AE"/>
    <w:rsid w:val="00A635F3"/>
    <w:rsid w:val="00A636DD"/>
    <w:rsid w:val="00A6562B"/>
    <w:rsid w:val="00A65FCC"/>
    <w:rsid w:val="00A6642D"/>
    <w:rsid w:val="00A67B92"/>
    <w:rsid w:val="00A67FF8"/>
    <w:rsid w:val="00A72888"/>
    <w:rsid w:val="00A72BC9"/>
    <w:rsid w:val="00A737D9"/>
    <w:rsid w:val="00A7503C"/>
    <w:rsid w:val="00A8010E"/>
    <w:rsid w:val="00A81C8D"/>
    <w:rsid w:val="00A82403"/>
    <w:rsid w:val="00A84924"/>
    <w:rsid w:val="00A86755"/>
    <w:rsid w:val="00A909A0"/>
    <w:rsid w:val="00A91722"/>
    <w:rsid w:val="00A92732"/>
    <w:rsid w:val="00A92BE3"/>
    <w:rsid w:val="00A930C2"/>
    <w:rsid w:val="00A93FA6"/>
    <w:rsid w:val="00A94E0A"/>
    <w:rsid w:val="00AA3A30"/>
    <w:rsid w:val="00AA48DD"/>
    <w:rsid w:val="00AA5DA9"/>
    <w:rsid w:val="00AB12C7"/>
    <w:rsid w:val="00AB6B53"/>
    <w:rsid w:val="00AC0896"/>
    <w:rsid w:val="00AC5F8E"/>
    <w:rsid w:val="00AC6A04"/>
    <w:rsid w:val="00AC7928"/>
    <w:rsid w:val="00AD3C8A"/>
    <w:rsid w:val="00AD5878"/>
    <w:rsid w:val="00AD7B8D"/>
    <w:rsid w:val="00AE0B39"/>
    <w:rsid w:val="00AE1E3E"/>
    <w:rsid w:val="00AE350D"/>
    <w:rsid w:val="00AE5E34"/>
    <w:rsid w:val="00AE7CB7"/>
    <w:rsid w:val="00AF0D8E"/>
    <w:rsid w:val="00AF5C26"/>
    <w:rsid w:val="00B11609"/>
    <w:rsid w:val="00B21028"/>
    <w:rsid w:val="00B21FEF"/>
    <w:rsid w:val="00B279BA"/>
    <w:rsid w:val="00B27A96"/>
    <w:rsid w:val="00B30308"/>
    <w:rsid w:val="00B31C36"/>
    <w:rsid w:val="00B31D28"/>
    <w:rsid w:val="00B32450"/>
    <w:rsid w:val="00B326A4"/>
    <w:rsid w:val="00B32B8E"/>
    <w:rsid w:val="00B35E1B"/>
    <w:rsid w:val="00B42795"/>
    <w:rsid w:val="00B43563"/>
    <w:rsid w:val="00B43A6B"/>
    <w:rsid w:val="00B43C26"/>
    <w:rsid w:val="00B45D28"/>
    <w:rsid w:val="00B46E1C"/>
    <w:rsid w:val="00B472D0"/>
    <w:rsid w:val="00B47A4D"/>
    <w:rsid w:val="00B52DF9"/>
    <w:rsid w:val="00B5313E"/>
    <w:rsid w:val="00B5342C"/>
    <w:rsid w:val="00B5670A"/>
    <w:rsid w:val="00B61736"/>
    <w:rsid w:val="00B63484"/>
    <w:rsid w:val="00B65990"/>
    <w:rsid w:val="00B66E8B"/>
    <w:rsid w:val="00B67603"/>
    <w:rsid w:val="00B72A80"/>
    <w:rsid w:val="00B779E7"/>
    <w:rsid w:val="00B80FA7"/>
    <w:rsid w:val="00B81D4D"/>
    <w:rsid w:val="00B84591"/>
    <w:rsid w:val="00B90D16"/>
    <w:rsid w:val="00B97C77"/>
    <w:rsid w:val="00BA0128"/>
    <w:rsid w:val="00BA1016"/>
    <w:rsid w:val="00BA219C"/>
    <w:rsid w:val="00BA4EB7"/>
    <w:rsid w:val="00BA7B41"/>
    <w:rsid w:val="00BB0F2B"/>
    <w:rsid w:val="00BB4E92"/>
    <w:rsid w:val="00BB4FAF"/>
    <w:rsid w:val="00BB79B5"/>
    <w:rsid w:val="00BB7EC0"/>
    <w:rsid w:val="00BC12D7"/>
    <w:rsid w:val="00BC14D0"/>
    <w:rsid w:val="00BC3186"/>
    <w:rsid w:val="00BC3FB1"/>
    <w:rsid w:val="00BC54CD"/>
    <w:rsid w:val="00BD075F"/>
    <w:rsid w:val="00BD101F"/>
    <w:rsid w:val="00BD2047"/>
    <w:rsid w:val="00BD3902"/>
    <w:rsid w:val="00BD3AE8"/>
    <w:rsid w:val="00BD4BC5"/>
    <w:rsid w:val="00BD5878"/>
    <w:rsid w:val="00BD5A43"/>
    <w:rsid w:val="00BD5E59"/>
    <w:rsid w:val="00BE1E1B"/>
    <w:rsid w:val="00BE246E"/>
    <w:rsid w:val="00BE3132"/>
    <w:rsid w:val="00BE5990"/>
    <w:rsid w:val="00BE6260"/>
    <w:rsid w:val="00BE7618"/>
    <w:rsid w:val="00BF1131"/>
    <w:rsid w:val="00BF2177"/>
    <w:rsid w:val="00BF417D"/>
    <w:rsid w:val="00BF63BE"/>
    <w:rsid w:val="00BF773A"/>
    <w:rsid w:val="00C01DF2"/>
    <w:rsid w:val="00C02861"/>
    <w:rsid w:val="00C04BAC"/>
    <w:rsid w:val="00C05155"/>
    <w:rsid w:val="00C110F7"/>
    <w:rsid w:val="00C13778"/>
    <w:rsid w:val="00C141BA"/>
    <w:rsid w:val="00C15168"/>
    <w:rsid w:val="00C153BA"/>
    <w:rsid w:val="00C2235D"/>
    <w:rsid w:val="00C26539"/>
    <w:rsid w:val="00C26D73"/>
    <w:rsid w:val="00C27280"/>
    <w:rsid w:val="00C3095E"/>
    <w:rsid w:val="00C319A8"/>
    <w:rsid w:val="00C31CCE"/>
    <w:rsid w:val="00C326AF"/>
    <w:rsid w:val="00C368FF"/>
    <w:rsid w:val="00C40192"/>
    <w:rsid w:val="00C40FA3"/>
    <w:rsid w:val="00C414FF"/>
    <w:rsid w:val="00C41ABB"/>
    <w:rsid w:val="00C440F8"/>
    <w:rsid w:val="00C44945"/>
    <w:rsid w:val="00C45241"/>
    <w:rsid w:val="00C47638"/>
    <w:rsid w:val="00C47878"/>
    <w:rsid w:val="00C51ABC"/>
    <w:rsid w:val="00C52095"/>
    <w:rsid w:val="00C523E7"/>
    <w:rsid w:val="00C53B75"/>
    <w:rsid w:val="00C55BB5"/>
    <w:rsid w:val="00C60E65"/>
    <w:rsid w:val="00C62BAC"/>
    <w:rsid w:val="00C62CB2"/>
    <w:rsid w:val="00C62F3A"/>
    <w:rsid w:val="00C6572D"/>
    <w:rsid w:val="00C669FF"/>
    <w:rsid w:val="00C709C5"/>
    <w:rsid w:val="00C73E92"/>
    <w:rsid w:val="00C82371"/>
    <w:rsid w:val="00C91388"/>
    <w:rsid w:val="00C91C93"/>
    <w:rsid w:val="00C94084"/>
    <w:rsid w:val="00C96752"/>
    <w:rsid w:val="00CA0883"/>
    <w:rsid w:val="00CA11DE"/>
    <w:rsid w:val="00CA43A8"/>
    <w:rsid w:val="00CA55B1"/>
    <w:rsid w:val="00CA5AA2"/>
    <w:rsid w:val="00CB2BA1"/>
    <w:rsid w:val="00CB68A5"/>
    <w:rsid w:val="00CB6D40"/>
    <w:rsid w:val="00CC0743"/>
    <w:rsid w:val="00CC0BE8"/>
    <w:rsid w:val="00CC3E9F"/>
    <w:rsid w:val="00CC66D1"/>
    <w:rsid w:val="00CC714C"/>
    <w:rsid w:val="00CD0384"/>
    <w:rsid w:val="00CD1A48"/>
    <w:rsid w:val="00CD1EB7"/>
    <w:rsid w:val="00CD2699"/>
    <w:rsid w:val="00CD3832"/>
    <w:rsid w:val="00CD497C"/>
    <w:rsid w:val="00CD7CE0"/>
    <w:rsid w:val="00CE08A1"/>
    <w:rsid w:val="00CE163D"/>
    <w:rsid w:val="00CF35AC"/>
    <w:rsid w:val="00CF4744"/>
    <w:rsid w:val="00CF4B8B"/>
    <w:rsid w:val="00CF514D"/>
    <w:rsid w:val="00CF7C0F"/>
    <w:rsid w:val="00D01BEC"/>
    <w:rsid w:val="00D01D8F"/>
    <w:rsid w:val="00D04683"/>
    <w:rsid w:val="00D04C42"/>
    <w:rsid w:val="00D053B4"/>
    <w:rsid w:val="00D05589"/>
    <w:rsid w:val="00D06B59"/>
    <w:rsid w:val="00D06D17"/>
    <w:rsid w:val="00D10E1C"/>
    <w:rsid w:val="00D11D2A"/>
    <w:rsid w:val="00D12E0F"/>
    <w:rsid w:val="00D15876"/>
    <w:rsid w:val="00D16B79"/>
    <w:rsid w:val="00D24E76"/>
    <w:rsid w:val="00D2612C"/>
    <w:rsid w:val="00D27076"/>
    <w:rsid w:val="00D37048"/>
    <w:rsid w:val="00D37AEA"/>
    <w:rsid w:val="00D41F9C"/>
    <w:rsid w:val="00D425AA"/>
    <w:rsid w:val="00D428A0"/>
    <w:rsid w:val="00D4484A"/>
    <w:rsid w:val="00D5066F"/>
    <w:rsid w:val="00D53162"/>
    <w:rsid w:val="00D54904"/>
    <w:rsid w:val="00D60A0A"/>
    <w:rsid w:val="00D6411A"/>
    <w:rsid w:val="00D666CE"/>
    <w:rsid w:val="00D71305"/>
    <w:rsid w:val="00D74218"/>
    <w:rsid w:val="00D751CF"/>
    <w:rsid w:val="00D76FBC"/>
    <w:rsid w:val="00D8037F"/>
    <w:rsid w:val="00D80845"/>
    <w:rsid w:val="00D817C1"/>
    <w:rsid w:val="00D81D9A"/>
    <w:rsid w:val="00D824D8"/>
    <w:rsid w:val="00D82C36"/>
    <w:rsid w:val="00D9419C"/>
    <w:rsid w:val="00D948F1"/>
    <w:rsid w:val="00D978E8"/>
    <w:rsid w:val="00DA761F"/>
    <w:rsid w:val="00DB19CB"/>
    <w:rsid w:val="00DB3DF4"/>
    <w:rsid w:val="00DB6C50"/>
    <w:rsid w:val="00DB7772"/>
    <w:rsid w:val="00DB7822"/>
    <w:rsid w:val="00DC0308"/>
    <w:rsid w:val="00DC0B6C"/>
    <w:rsid w:val="00DC36F3"/>
    <w:rsid w:val="00DC68BF"/>
    <w:rsid w:val="00DC7444"/>
    <w:rsid w:val="00DD2357"/>
    <w:rsid w:val="00DD7D2C"/>
    <w:rsid w:val="00DE0852"/>
    <w:rsid w:val="00DE4168"/>
    <w:rsid w:val="00DE6BFE"/>
    <w:rsid w:val="00DF100B"/>
    <w:rsid w:val="00DF153A"/>
    <w:rsid w:val="00DF1A30"/>
    <w:rsid w:val="00DF2C5C"/>
    <w:rsid w:val="00DF50BD"/>
    <w:rsid w:val="00DF651B"/>
    <w:rsid w:val="00E02627"/>
    <w:rsid w:val="00E02EB9"/>
    <w:rsid w:val="00E03577"/>
    <w:rsid w:val="00E04ED0"/>
    <w:rsid w:val="00E05964"/>
    <w:rsid w:val="00E06EC2"/>
    <w:rsid w:val="00E07DA5"/>
    <w:rsid w:val="00E105D1"/>
    <w:rsid w:val="00E12635"/>
    <w:rsid w:val="00E163E0"/>
    <w:rsid w:val="00E23551"/>
    <w:rsid w:val="00E24DED"/>
    <w:rsid w:val="00E25CEF"/>
    <w:rsid w:val="00E26AA7"/>
    <w:rsid w:val="00E317AF"/>
    <w:rsid w:val="00E36A44"/>
    <w:rsid w:val="00E37198"/>
    <w:rsid w:val="00E40465"/>
    <w:rsid w:val="00E40C89"/>
    <w:rsid w:val="00E44545"/>
    <w:rsid w:val="00E51B6C"/>
    <w:rsid w:val="00E55A20"/>
    <w:rsid w:val="00E569A7"/>
    <w:rsid w:val="00E569F9"/>
    <w:rsid w:val="00E60814"/>
    <w:rsid w:val="00E63BCA"/>
    <w:rsid w:val="00E64BC0"/>
    <w:rsid w:val="00E66790"/>
    <w:rsid w:val="00E72CB7"/>
    <w:rsid w:val="00E81C62"/>
    <w:rsid w:val="00E8448B"/>
    <w:rsid w:val="00E87358"/>
    <w:rsid w:val="00E873CC"/>
    <w:rsid w:val="00E91A52"/>
    <w:rsid w:val="00E941E1"/>
    <w:rsid w:val="00E945E4"/>
    <w:rsid w:val="00E975A9"/>
    <w:rsid w:val="00E97EB1"/>
    <w:rsid w:val="00EA4E81"/>
    <w:rsid w:val="00EA73DF"/>
    <w:rsid w:val="00EB0AF9"/>
    <w:rsid w:val="00EB5F44"/>
    <w:rsid w:val="00EC153D"/>
    <w:rsid w:val="00EC40E8"/>
    <w:rsid w:val="00EC595D"/>
    <w:rsid w:val="00ED3449"/>
    <w:rsid w:val="00ED5B02"/>
    <w:rsid w:val="00EE12AF"/>
    <w:rsid w:val="00EE5B3C"/>
    <w:rsid w:val="00EE7786"/>
    <w:rsid w:val="00EF0AE6"/>
    <w:rsid w:val="00EF439F"/>
    <w:rsid w:val="00EF5739"/>
    <w:rsid w:val="00EF6FE5"/>
    <w:rsid w:val="00F00E30"/>
    <w:rsid w:val="00F029EC"/>
    <w:rsid w:val="00F105E4"/>
    <w:rsid w:val="00F11067"/>
    <w:rsid w:val="00F113F3"/>
    <w:rsid w:val="00F20A27"/>
    <w:rsid w:val="00F259D3"/>
    <w:rsid w:val="00F279EB"/>
    <w:rsid w:val="00F32C46"/>
    <w:rsid w:val="00F337C8"/>
    <w:rsid w:val="00F342E0"/>
    <w:rsid w:val="00F3622E"/>
    <w:rsid w:val="00F40CA1"/>
    <w:rsid w:val="00F42D9F"/>
    <w:rsid w:val="00F45CA3"/>
    <w:rsid w:val="00F47DEC"/>
    <w:rsid w:val="00F50838"/>
    <w:rsid w:val="00F52F6C"/>
    <w:rsid w:val="00F601A7"/>
    <w:rsid w:val="00F60211"/>
    <w:rsid w:val="00F643ED"/>
    <w:rsid w:val="00F64E1A"/>
    <w:rsid w:val="00F670B5"/>
    <w:rsid w:val="00F77ED2"/>
    <w:rsid w:val="00F81670"/>
    <w:rsid w:val="00F82D25"/>
    <w:rsid w:val="00F86C70"/>
    <w:rsid w:val="00F876EA"/>
    <w:rsid w:val="00FA1424"/>
    <w:rsid w:val="00FA2290"/>
    <w:rsid w:val="00FB15F8"/>
    <w:rsid w:val="00FB31D7"/>
    <w:rsid w:val="00FB3804"/>
    <w:rsid w:val="00FB681F"/>
    <w:rsid w:val="00FC4F8B"/>
    <w:rsid w:val="00FC52B8"/>
    <w:rsid w:val="00FC7234"/>
    <w:rsid w:val="00FD0849"/>
    <w:rsid w:val="00FD0A1E"/>
    <w:rsid w:val="00FD46E4"/>
    <w:rsid w:val="00FD52E3"/>
    <w:rsid w:val="00FE0995"/>
    <w:rsid w:val="00FE3D42"/>
    <w:rsid w:val="00FE4C9D"/>
    <w:rsid w:val="00FE6DFE"/>
    <w:rsid w:val="00FE7623"/>
    <w:rsid w:val="00FF08B1"/>
    <w:rsid w:val="00FF0ECB"/>
    <w:rsid w:val="00FF2AE9"/>
    <w:rsid w:val="00FF2E43"/>
    <w:rsid w:val="00FF3EAF"/>
    <w:rsid w:val="00FF4312"/>
    <w:rsid w:val="00FF4F64"/>
    <w:rsid w:val="00FF6828"/>
    <w:rsid w:val="00FF7920"/>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A3D1B"/>
  <w15:chartTrackingRefBased/>
  <w15:docId w15:val="{283D6BE9-EF3B-400A-9C66-648D7B32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DD"/>
    <w:pPr>
      <w:spacing w:before="240" w:after="0" w:line="240" w:lineRule="auto"/>
    </w:pPr>
    <w:rPr>
      <w:rFonts w:ascii="Times New Roman" w:eastAsia="Times New Roman" w:hAnsi="Times New Roman" w:cs="Times New Roman"/>
      <w:sz w:val="28"/>
      <w:szCs w:val="20"/>
      <w:lang w:eastAsia="en-US"/>
    </w:rPr>
  </w:style>
  <w:style w:type="paragraph" w:styleId="Heading1">
    <w:name w:val="heading 1"/>
    <w:basedOn w:val="Normal"/>
    <w:next w:val="Normal"/>
    <w:link w:val="Heading1Char"/>
    <w:uiPriority w:val="9"/>
    <w:qFormat/>
    <w:rsid w:val="00F670B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114C15"/>
    <w:pPr>
      <w:keepNext/>
      <w:keepLines/>
      <w:spacing w:after="120"/>
      <w:outlineLvl w:val="1"/>
    </w:pPr>
    <w:rPr>
      <w:rFonts w:asciiTheme="majorHAnsi" w:eastAsia="Times New Roman" w:hAnsiTheme="majorHAnsi"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Equation">
    <w:name w:val="Centered Equation"/>
    <w:basedOn w:val="Normal"/>
    <w:autoRedefine/>
    <w:rsid w:val="003749A8"/>
    <w:pPr>
      <w:spacing w:after="120"/>
      <w:jc w:val="center"/>
    </w:pPr>
  </w:style>
  <w:style w:type="paragraph" w:customStyle="1" w:styleId="NormalIndented">
    <w:name w:val="Normal Indented"/>
    <w:basedOn w:val="Normal"/>
    <w:rsid w:val="00D82C36"/>
    <w:pPr>
      <w:spacing w:after="120"/>
      <w:ind w:left="540"/>
    </w:pPr>
  </w:style>
  <w:style w:type="paragraph" w:customStyle="1" w:styleId="ProblemNumber">
    <w:name w:val="Problem Number"/>
    <w:basedOn w:val="Normal"/>
    <w:rsid w:val="003749A8"/>
    <w:pPr>
      <w:numPr>
        <w:numId w:val="3"/>
      </w:numPr>
      <w:spacing w:after="120"/>
    </w:pPr>
    <w:rPr>
      <w:szCs w:val="24"/>
    </w:rPr>
  </w:style>
  <w:style w:type="paragraph" w:customStyle="1" w:styleId="ProblemSubpart">
    <w:name w:val="Problem Subpart"/>
    <w:basedOn w:val="Normal"/>
    <w:rsid w:val="003749A8"/>
    <w:pPr>
      <w:numPr>
        <w:numId w:val="4"/>
      </w:numPr>
      <w:tabs>
        <w:tab w:val="clear" w:pos="1080"/>
      </w:tabs>
      <w:spacing w:after="120"/>
    </w:pPr>
  </w:style>
  <w:style w:type="table" w:styleId="TableGrid">
    <w:name w:val="Table Grid"/>
    <w:basedOn w:val="TableNormal"/>
    <w:rsid w:val="00D82C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4C15"/>
    <w:pPr>
      <w:contextualSpacing/>
      <w:jc w:val="center"/>
    </w:pPr>
    <w:rPr>
      <w:rFonts w:asciiTheme="majorHAnsi" w:eastAsiaTheme="majorEastAsia" w:hAnsiTheme="majorHAnsi" w:cstheme="majorBidi"/>
      <w:spacing w:val="-10"/>
      <w:kern w:val="28"/>
      <w:sz w:val="48"/>
      <w:szCs w:val="56"/>
      <w:lang w:eastAsia="ja-JP"/>
    </w:rPr>
  </w:style>
  <w:style w:type="character" w:customStyle="1" w:styleId="TitleChar">
    <w:name w:val="Title Char"/>
    <w:basedOn w:val="DefaultParagraphFont"/>
    <w:link w:val="Title"/>
    <w:uiPriority w:val="10"/>
    <w:rsid w:val="00114C15"/>
    <w:rPr>
      <w:rFonts w:asciiTheme="majorHAnsi" w:eastAsiaTheme="majorEastAsia" w:hAnsiTheme="majorHAnsi" w:cstheme="majorBidi"/>
      <w:spacing w:val="-10"/>
      <w:kern w:val="28"/>
      <w:sz w:val="48"/>
      <w:szCs w:val="56"/>
    </w:rPr>
  </w:style>
  <w:style w:type="character" w:customStyle="1" w:styleId="Heading2Char">
    <w:name w:val="Heading 2 Char"/>
    <w:link w:val="Heading2"/>
    <w:uiPriority w:val="9"/>
    <w:rsid w:val="00114C15"/>
    <w:rPr>
      <w:rFonts w:asciiTheme="majorHAnsi" w:eastAsia="Times New Roman" w:hAnsiTheme="majorHAnsi" w:cs="Times New Roman"/>
      <w:b/>
      <w:color w:val="000000"/>
      <w:sz w:val="24"/>
    </w:rPr>
  </w:style>
  <w:style w:type="character" w:styleId="PageNumber">
    <w:name w:val="page number"/>
    <w:basedOn w:val="DefaultParagraphFont"/>
    <w:rsid w:val="003749A8"/>
  </w:style>
  <w:style w:type="paragraph" w:customStyle="1" w:styleId="Centered">
    <w:name w:val="Centered"/>
    <w:basedOn w:val="Normal"/>
    <w:rsid w:val="003749A8"/>
    <w:pPr>
      <w:snapToGrid w:val="0"/>
      <w:jc w:val="center"/>
    </w:pPr>
  </w:style>
  <w:style w:type="character" w:customStyle="1" w:styleId="Heading1Char">
    <w:name w:val="Heading 1 Char"/>
    <w:basedOn w:val="DefaultParagraphFont"/>
    <w:link w:val="Heading1"/>
    <w:uiPriority w:val="9"/>
    <w:rsid w:val="00F670B5"/>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unhideWhenUsed/>
    <w:rsid w:val="001B5A4D"/>
    <w:pPr>
      <w:tabs>
        <w:tab w:val="center" w:pos="4680"/>
        <w:tab w:val="right" w:pos="9360"/>
      </w:tabs>
      <w:spacing w:before="0"/>
    </w:pPr>
  </w:style>
  <w:style w:type="character" w:customStyle="1" w:styleId="HeaderChar">
    <w:name w:val="Header Char"/>
    <w:basedOn w:val="DefaultParagraphFont"/>
    <w:link w:val="Header"/>
    <w:uiPriority w:val="99"/>
    <w:rsid w:val="001B5A4D"/>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1B5A4D"/>
    <w:pPr>
      <w:tabs>
        <w:tab w:val="center" w:pos="4680"/>
        <w:tab w:val="right" w:pos="9360"/>
      </w:tabs>
      <w:spacing w:before="0"/>
    </w:pPr>
  </w:style>
  <w:style w:type="character" w:customStyle="1" w:styleId="FooterChar">
    <w:name w:val="Footer Char"/>
    <w:basedOn w:val="DefaultParagraphFont"/>
    <w:link w:val="Footer"/>
    <w:uiPriority w:val="99"/>
    <w:rsid w:val="001B5A4D"/>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F47DEC"/>
    <w:pPr>
      <w:ind w:left="720"/>
      <w:contextualSpacing/>
    </w:pPr>
  </w:style>
  <w:style w:type="character" w:styleId="Hyperlink">
    <w:name w:val="Hyperlink"/>
    <w:basedOn w:val="DefaultParagraphFont"/>
    <w:uiPriority w:val="99"/>
    <w:unhideWhenUsed/>
    <w:rsid w:val="00E07DA5"/>
    <w:rPr>
      <w:color w:val="0563C1" w:themeColor="hyperlink"/>
      <w:u w:val="single"/>
    </w:rPr>
  </w:style>
  <w:style w:type="character" w:styleId="UnresolvedMention">
    <w:name w:val="Unresolved Mention"/>
    <w:basedOn w:val="DefaultParagraphFont"/>
    <w:uiPriority w:val="99"/>
    <w:semiHidden/>
    <w:unhideWhenUsed/>
    <w:rsid w:val="00E07DA5"/>
    <w:rPr>
      <w:color w:val="808080"/>
      <w:shd w:val="clear" w:color="auto" w:fill="E6E6E6"/>
    </w:rPr>
  </w:style>
  <w:style w:type="paragraph" w:styleId="HTMLPreformatted">
    <w:name w:val="HTML Preformatted"/>
    <w:basedOn w:val="Normal"/>
    <w:link w:val="HTMLPreformattedChar"/>
    <w:uiPriority w:val="99"/>
    <w:semiHidden/>
    <w:unhideWhenUsed/>
    <w:rsid w:val="009E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eastAsia="ja-JP"/>
    </w:rPr>
  </w:style>
  <w:style w:type="character" w:customStyle="1" w:styleId="HTMLPreformattedChar">
    <w:name w:val="HTML Preformatted Char"/>
    <w:basedOn w:val="DefaultParagraphFont"/>
    <w:link w:val="HTMLPreformatted"/>
    <w:uiPriority w:val="99"/>
    <w:semiHidden/>
    <w:rsid w:val="009E27B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8240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03"/>
    <w:rPr>
      <w:rFonts w:ascii="Segoe UI" w:eastAsia="Times New Roman" w:hAnsi="Segoe UI" w:cs="Segoe UI"/>
      <w:sz w:val="18"/>
      <w:szCs w:val="18"/>
      <w:lang w:eastAsia="en-US"/>
    </w:rPr>
  </w:style>
  <w:style w:type="paragraph" w:styleId="Caption">
    <w:name w:val="caption"/>
    <w:basedOn w:val="TabbedEquation"/>
    <w:next w:val="Normal"/>
    <w:uiPriority w:val="35"/>
    <w:unhideWhenUsed/>
    <w:qFormat/>
    <w:rsid w:val="005904A7"/>
    <w:pPr>
      <w:spacing w:before="0" w:after="200"/>
    </w:pPr>
    <w:rPr>
      <w:i/>
      <w:iCs/>
      <w:color w:val="44546A" w:themeColor="text2"/>
      <w:szCs w:val="18"/>
    </w:rPr>
  </w:style>
  <w:style w:type="paragraph" w:customStyle="1" w:styleId="TabbedEquation">
    <w:name w:val="Tabbed Equation"/>
    <w:basedOn w:val="CenteredEquation"/>
    <w:qFormat/>
    <w:rsid w:val="002832A5"/>
    <w:pPr>
      <w:tabs>
        <w:tab w:val="center" w:pos="5400"/>
        <w:tab w:val="right" w:pos="10800"/>
      </w:tabs>
      <w:jc w:val="left"/>
    </w:pPr>
  </w:style>
  <w:style w:type="paragraph" w:styleId="FootnoteText">
    <w:name w:val="footnote text"/>
    <w:basedOn w:val="Normal"/>
    <w:link w:val="FootnoteTextChar"/>
    <w:uiPriority w:val="99"/>
    <w:semiHidden/>
    <w:unhideWhenUsed/>
    <w:rsid w:val="00711895"/>
    <w:pPr>
      <w:spacing w:before="0"/>
    </w:pPr>
    <w:rPr>
      <w:sz w:val="20"/>
    </w:rPr>
  </w:style>
  <w:style w:type="character" w:customStyle="1" w:styleId="FootnoteTextChar">
    <w:name w:val="Footnote Text Char"/>
    <w:basedOn w:val="DefaultParagraphFont"/>
    <w:link w:val="FootnoteText"/>
    <w:uiPriority w:val="99"/>
    <w:semiHidden/>
    <w:rsid w:val="00711895"/>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711895"/>
    <w:rPr>
      <w:vertAlign w:val="superscript"/>
    </w:rPr>
  </w:style>
  <w:style w:type="paragraph" w:styleId="NoSpacing">
    <w:name w:val="No Spacing"/>
    <w:uiPriority w:val="1"/>
    <w:qFormat/>
    <w:rsid w:val="003019E4"/>
    <w:pPr>
      <w:spacing w:after="0" w:line="240" w:lineRule="auto"/>
    </w:pPr>
    <w:rPr>
      <w:rFonts w:ascii="Times New Roman" w:eastAsia="Times New Roman" w:hAnsi="Times New Roman" w:cs="Times New Roman"/>
      <w:sz w:val="28"/>
      <w:szCs w:val="20"/>
      <w:lang w:eastAsia="en-US"/>
    </w:rPr>
  </w:style>
  <w:style w:type="character" w:styleId="FollowedHyperlink">
    <w:name w:val="FollowedHyperlink"/>
    <w:basedOn w:val="DefaultParagraphFont"/>
    <w:uiPriority w:val="99"/>
    <w:semiHidden/>
    <w:unhideWhenUsed/>
    <w:rsid w:val="00B81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5586">
      <w:bodyDiv w:val="1"/>
      <w:marLeft w:val="0"/>
      <w:marRight w:val="0"/>
      <w:marTop w:val="0"/>
      <w:marBottom w:val="0"/>
      <w:divBdr>
        <w:top w:val="none" w:sz="0" w:space="0" w:color="auto"/>
        <w:left w:val="none" w:sz="0" w:space="0" w:color="auto"/>
        <w:bottom w:val="none" w:sz="0" w:space="0" w:color="auto"/>
        <w:right w:val="none" w:sz="0" w:space="0" w:color="auto"/>
      </w:divBdr>
    </w:div>
    <w:div w:id="1235047489">
      <w:bodyDiv w:val="1"/>
      <w:marLeft w:val="0"/>
      <w:marRight w:val="0"/>
      <w:marTop w:val="0"/>
      <w:marBottom w:val="0"/>
      <w:divBdr>
        <w:top w:val="none" w:sz="0" w:space="0" w:color="auto"/>
        <w:left w:val="none" w:sz="0" w:space="0" w:color="auto"/>
        <w:bottom w:val="none" w:sz="0" w:space="0" w:color="auto"/>
        <w:right w:val="none" w:sz="0" w:space="0" w:color="auto"/>
      </w:divBdr>
    </w:div>
    <w:div w:id="1296062482">
      <w:bodyDiv w:val="1"/>
      <w:marLeft w:val="0"/>
      <w:marRight w:val="0"/>
      <w:marTop w:val="0"/>
      <w:marBottom w:val="0"/>
      <w:divBdr>
        <w:top w:val="none" w:sz="0" w:space="0" w:color="auto"/>
        <w:left w:val="none" w:sz="0" w:space="0" w:color="auto"/>
        <w:bottom w:val="none" w:sz="0" w:space="0" w:color="auto"/>
        <w:right w:val="none" w:sz="0" w:space="0" w:color="auto"/>
      </w:divBdr>
    </w:div>
    <w:div w:id="15819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oleObject" Target="embeddings/oleObject41.bin"/><Relationship Id="rId138" Type="http://schemas.openxmlformats.org/officeDocument/2006/relationships/image" Target="media/image63.wmf"/><Relationship Id="rId159" Type="http://schemas.openxmlformats.org/officeDocument/2006/relationships/oleObject" Target="embeddings/oleObject81.bin"/><Relationship Id="rId170" Type="http://schemas.openxmlformats.org/officeDocument/2006/relationships/image" Target="media/image77.wmf"/><Relationship Id="rId191" Type="http://schemas.openxmlformats.org/officeDocument/2006/relationships/oleObject" Target="embeddings/oleObject97.bin"/><Relationship Id="rId205" Type="http://schemas.openxmlformats.org/officeDocument/2006/relationships/oleObject" Target="embeddings/oleObject104.bin"/><Relationship Id="rId226" Type="http://schemas.openxmlformats.org/officeDocument/2006/relationships/image" Target="media/image105.wmf"/><Relationship Id="rId107" Type="http://schemas.openxmlformats.org/officeDocument/2006/relationships/oleObject" Target="embeddings/oleObject53.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oleObject" Target="embeddings/oleObject35.bin"/><Relationship Id="rId128" Type="http://schemas.openxmlformats.org/officeDocument/2006/relationships/image" Target="media/image58.wmf"/><Relationship Id="rId149" Type="http://schemas.openxmlformats.org/officeDocument/2006/relationships/oleObject" Target="embeddings/oleObject75.bin"/><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image" Target="media/image72.wmf"/><Relationship Id="rId181" Type="http://schemas.openxmlformats.org/officeDocument/2006/relationships/oleObject" Target="embeddings/oleObject92.bin"/><Relationship Id="rId216" Type="http://schemas.openxmlformats.org/officeDocument/2006/relationships/image" Target="media/image100.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oleObject" Target="embeddings/oleObject30.bin"/><Relationship Id="rId69" Type="http://schemas.openxmlformats.org/officeDocument/2006/relationships/image" Target="media/image30.wmf"/><Relationship Id="rId113" Type="http://schemas.openxmlformats.org/officeDocument/2006/relationships/oleObject" Target="embeddings/oleObject56.bin"/><Relationship Id="rId118" Type="http://schemas.openxmlformats.org/officeDocument/2006/relationships/image" Target="media/image53.wmf"/><Relationship Id="rId134" Type="http://schemas.openxmlformats.org/officeDocument/2006/relationships/image" Target="media/image61.wmf"/><Relationship Id="rId139" Type="http://schemas.openxmlformats.org/officeDocument/2006/relationships/oleObject" Target="embeddings/oleObject69.bin"/><Relationship Id="rId80" Type="http://schemas.openxmlformats.org/officeDocument/2006/relationships/oleObject" Target="embeddings/oleObject39.bin"/><Relationship Id="rId85" Type="http://schemas.openxmlformats.org/officeDocument/2006/relationships/image" Target="media/image37.wmf"/><Relationship Id="rId150" Type="http://schemas.openxmlformats.org/officeDocument/2006/relationships/oleObject" Target="embeddings/oleObject76.bin"/><Relationship Id="rId155" Type="http://schemas.openxmlformats.org/officeDocument/2006/relationships/oleObject" Target="embeddings/oleObject79.bin"/><Relationship Id="rId171" Type="http://schemas.openxmlformats.org/officeDocument/2006/relationships/oleObject" Target="embeddings/oleObject87.bin"/><Relationship Id="rId176" Type="http://schemas.openxmlformats.org/officeDocument/2006/relationships/image" Target="media/image80.wmf"/><Relationship Id="rId192" Type="http://schemas.openxmlformats.org/officeDocument/2006/relationships/image" Target="media/image88.wmf"/><Relationship Id="rId197" Type="http://schemas.openxmlformats.org/officeDocument/2006/relationships/oleObject" Target="embeddings/oleObject100.bin"/><Relationship Id="rId206" Type="http://schemas.openxmlformats.org/officeDocument/2006/relationships/image" Target="media/image95.wmf"/><Relationship Id="rId227" Type="http://schemas.openxmlformats.org/officeDocument/2006/relationships/oleObject" Target="embeddings/oleObject115.bin"/><Relationship Id="rId201" Type="http://schemas.openxmlformats.org/officeDocument/2006/relationships/oleObject" Target="embeddings/oleObject102.bin"/><Relationship Id="rId222" Type="http://schemas.openxmlformats.org/officeDocument/2006/relationships/image" Target="media/image103.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51.bin"/><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64.bin"/><Relationship Id="rId54" Type="http://schemas.openxmlformats.org/officeDocument/2006/relationships/image" Target="media/image24.wmf"/><Relationship Id="rId70" Type="http://schemas.openxmlformats.org/officeDocument/2006/relationships/oleObject" Target="embeddings/oleObject33.bin"/><Relationship Id="rId75" Type="http://schemas.openxmlformats.org/officeDocument/2006/relationships/oleObject" Target="embeddings/oleObject36.bin"/><Relationship Id="rId91" Type="http://schemas.openxmlformats.org/officeDocument/2006/relationships/image" Target="media/image40.wmf"/><Relationship Id="rId96" Type="http://schemas.openxmlformats.org/officeDocument/2006/relationships/image" Target="media/image42.wmf"/><Relationship Id="rId140" Type="http://schemas.openxmlformats.org/officeDocument/2006/relationships/oleObject" Target="embeddings/oleObject70.bin"/><Relationship Id="rId145" Type="http://schemas.openxmlformats.org/officeDocument/2006/relationships/oleObject" Target="embeddings/oleObject73.bin"/><Relationship Id="rId161" Type="http://schemas.openxmlformats.org/officeDocument/2006/relationships/oleObject" Target="embeddings/oleObject82.bin"/><Relationship Id="rId166" Type="http://schemas.openxmlformats.org/officeDocument/2006/relationships/image" Target="media/image75.wmf"/><Relationship Id="rId182" Type="http://schemas.openxmlformats.org/officeDocument/2006/relationships/image" Target="media/image83.wmf"/><Relationship Id="rId187" Type="http://schemas.openxmlformats.org/officeDocument/2006/relationships/oleObject" Target="embeddings/oleObject95.bin"/><Relationship Id="rId217" Type="http://schemas.openxmlformats.org/officeDocument/2006/relationships/oleObject" Target="embeddings/oleObject110.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98.wmf"/><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1.wmf"/><Relationship Id="rId119" Type="http://schemas.openxmlformats.org/officeDocument/2006/relationships/oleObject" Target="embeddings/oleObject59.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image" Target="media/image28.wmf"/><Relationship Id="rId81" Type="http://schemas.openxmlformats.org/officeDocument/2006/relationships/image" Target="media/image35.wmf"/><Relationship Id="rId86" Type="http://schemas.openxmlformats.org/officeDocument/2006/relationships/oleObject" Target="embeddings/oleObject42.bin"/><Relationship Id="rId130" Type="http://schemas.openxmlformats.org/officeDocument/2006/relationships/image" Target="media/image59.wmf"/><Relationship Id="rId135" Type="http://schemas.openxmlformats.org/officeDocument/2006/relationships/oleObject" Target="embeddings/oleObject67.bin"/><Relationship Id="rId151" Type="http://schemas.openxmlformats.org/officeDocument/2006/relationships/oleObject" Target="embeddings/oleObject77.bin"/><Relationship Id="rId156" Type="http://schemas.openxmlformats.org/officeDocument/2006/relationships/image" Target="media/image70.wmf"/><Relationship Id="rId177" Type="http://schemas.openxmlformats.org/officeDocument/2006/relationships/oleObject" Target="embeddings/oleObject90.bin"/><Relationship Id="rId198" Type="http://schemas.openxmlformats.org/officeDocument/2006/relationships/image" Target="media/image91.wmf"/><Relationship Id="rId172" Type="http://schemas.openxmlformats.org/officeDocument/2006/relationships/image" Target="media/image78.wmf"/><Relationship Id="rId193" Type="http://schemas.openxmlformats.org/officeDocument/2006/relationships/oleObject" Target="embeddings/oleObject98.bin"/><Relationship Id="rId202" Type="http://schemas.openxmlformats.org/officeDocument/2006/relationships/image" Target="media/image93.wmf"/><Relationship Id="rId207" Type="http://schemas.openxmlformats.org/officeDocument/2006/relationships/oleObject" Target="embeddings/oleObject105.bin"/><Relationship Id="rId223" Type="http://schemas.openxmlformats.org/officeDocument/2006/relationships/oleObject" Target="embeddings/oleObject113.bin"/><Relationship Id="rId22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4.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3.wmf"/><Relationship Id="rId97" Type="http://schemas.openxmlformats.org/officeDocument/2006/relationships/oleObject" Target="embeddings/oleObject48.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62.bin"/><Relationship Id="rId141" Type="http://schemas.openxmlformats.org/officeDocument/2006/relationships/oleObject" Target="embeddings/oleObject71.bin"/><Relationship Id="rId146" Type="http://schemas.openxmlformats.org/officeDocument/2006/relationships/image" Target="media/image66.wmf"/><Relationship Id="rId167" Type="http://schemas.openxmlformats.org/officeDocument/2006/relationships/oleObject" Target="embeddings/oleObject85.bin"/><Relationship Id="rId188" Type="http://schemas.openxmlformats.org/officeDocument/2006/relationships/image" Target="media/image86.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5.bin"/><Relationship Id="rId162" Type="http://schemas.openxmlformats.org/officeDocument/2006/relationships/image" Target="media/image73.wmf"/><Relationship Id="rId183" Type="http://schemas.openxmlformats.org/officeDocument/2006/relationships/oleObject" Target="embeddings/oleObject93.bin"/><Relationship Id="rId213" Type="http://schemas.openxmlformats.org/officeDocument/2006/relationships/oleObject" Target="embeddings/oleObject108.bin"/><Relationship Id="rId218" Type="http://schemas.openxmlformats.org/officeDocument/2006/relationships/image" Target="media/image101.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image" Target="media/image38.wmf"/><Relationship Id="rId110" Type="http://schemas.openxmlformats.org/officeDocument/2006/relationships/image" Target="media/image49.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image" Target="media/image62.wmf"/><Relationship Id="rId157" Type="http://schemas.openxmlformats.org/officeDocument/2006/relationships/oleObject" Target="embeddings/oleObject80.bin"/><Relationship Id="rId178" Type="http://schemas.openxmlformats.org/officeDocument/2006/relationships/image" Target="media/image81.wmf"/><Relationship Id="rId61" Type="http://schemas.openxmlformats.org/officeDocument/2006/relationships/oleObject" Target="embeddings/oleObject27.bin"/><Relationship Id="rId82" Type="http://schemas.openxmlformats.org/officeDocument/2006/relationships/oleObject" Target="embeddings/oleObject40.bin"/><Relationship Id="rId152" Type="http://schemas.openxmlformats.org/officeDocument/2006/relationships/image" Target="media/image68.wmf"/><Relationship Id="rId173" Type="http://schemas.openxmlformats.org/officeDocument/2006/relationships/oleObject" Target="embeddings/oleObject88.bin"/><Relationship Id="rId194" Type="http://schemas.openxmlformats.org/officeDocument/2006/relationships/image" Target="media/image89.wmf"/><Relationship Id="rId199" Type="http://schemas.openxmlformats.org/officeDocument/2006/relationships/oleObject" Target="embeddings/oleObject101.bin"/><Relationship Id="rId203" Type="http://schemas.openxmlformats.org/officeDocument/2006/relationships/oleObject" Target="embeddings/oleObject103.bin"/><Relationship Id="rId208" Type="http://schemas.openxmlformats.org/officeDocument/2006/relationships/image" Target="media/image96.wmf"/><Relationship Id="rId229" Type="http://schemas.openxmlformats.org/officeDocument/2006/relationships/fontTable" Target="fontTable.xml"/><Relationship Id="rId19" Type="http://schemas.openxmlformats.org/officeDocument/2006/relationships/oleObject" Target="embeddings/oleObject6.bin"/><Relationship Id="rId224" Type="http://schemas.openxmlformats.org/officeDocument/2006/relationships/image" Target="media/image104.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image" Target="media/image44.wmf"/><Relationship Id="rId105" Type="http://schemas.openxmlformats.org/officeDocument/2006/relationships/oleObject" Target="embeddings/oleObject52.bin"/><Relationship Id="rId126" Type="http://schemas.openxmlformats.org/officeDocument/2006/relationships/image" Target="media/image57.wmf"/><Relationship Id="rId147" Type="http://schemas.openxmlformats.org/officeDocument/2006/relationships/oleObject" Target="embeddings/oleObject74.bin"/><Relationship Id="rId168" Type="http://schemas.openxmlformats.org/officeDocument/2006/relationships/image" Target="media/image76.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4.bin"/><Relationship Id="rId93" Type="http://schemas.openxmlformats.org/officeDocument/2006/relationships/image" Target="media/image41.wmf"/><Relationship Id="rId98" Type="http://schemas.openxmlformats.org/officeDocument/2006/relationships/image" Target="media/image43.wmf"/><Relationship Id="rId121" Type="http://schemas.openxmlformats.org/officeDocument/2006/relationships/oleObject" Target="embeddings/oleObject60.bin"/><Relationship Id="rId142" Type="http://schemas.openxmlformats.org/officeDocument/2006/relationships/image" Target="media/image64.wmf"/><Relationship Id="rId163" Type="http://schemas.openxmlformats.org/officeDocument/2006/relationships/oleObject" Target="embeddings/oleObject83.bin"/><Relationship Id="rId184" Type="http://schemas.openxmlformats.org/officeDocument/2006/relationships/image" Target="media/image84.wmf"/><Relationship Id="rId189" Type="http://schemas.openxmlformats.org/officeDocument/2006/relationships/oleObject" Target="embeddings/oleObject96.bin"/><Relationship Id="rId219" Type="http://schemas.openxmlformats.org/officeDocument/2006/relationships/oleObject" Target="embeddings/oleObject111.bin"/><Relationship Id="rId3" Type="http://schemas.openxmlformats.org/officeDocument/2006/relationships/styles" Target="styles.xml"/><Relationship Id="rId214" Type="http://schemas.openxmlformats.org/officeDocument/2006/relationships/image" Target="media/image99.wmf"/><Relationship Id="rId230" Type="http://schemas.openxmlformats.org/officeDocument/2006/relationships/theme" Target="theme/theme1.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29.wmf"/><Relationship Id="rId116" Type="http://schemas.openxmlformats.org/officeDocument/2006/relationships/image" Target="media/image52.wmf"/><Relationship Id="rId137" Type="http://schemas.openxmlformats.org/officeDocument/2006/relationships/oleObject" Target="embeddings/oleObject68.bin"/><Relationship Id="rId158" Type="http://schemas.openxmlformats.org/officeDocument/2006/relationships/image" Target="media/image71.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36.wmf"/><Relationship Id="rId88" Type="http://schemas.openxmlformats.org/officeDocument/2006/relationships/oleObject" Target="embeddings/oleObject43.bin"/><Relationship Id="rId111" Type="http://schemas.openxmlformats.org/officeDocument/2006/relationships/oleObject" Target="embeddings/oleObject55.bin"/><Relationship Id="rId132" Type="http://schemas.openxmlformats.org/officeDocument/2006/relationships/image" Target="media/image60.wmf"/><Relationship Id="rId153" Type="http://schemas.openxmlformats.org/officeDocument/2006/relationships/oleObject" Target="embeddings/oleObject78.bin"/><Relationship Id="rId174" Type="http://schemas.openxmlformats.org/officeDocument/2006/relationships/image" Target="media/image79.wmf"/><Relationship Id="rId179" Type="http://schemas.openxmlformats.org/officeDocument/2006/relationships/oleObject" Target="embeddings/oleObject91.bin"/><Relationship Id="rId195" Type="http://schemas.openxmlformats.org/officeDocument/2006/relationships/oleObject" Target="embeddings/oleObject99.bin"/><Relationship Id="rId209" Type="http://schemas.openxmlformats.org/officeDocument/2006/relationships/oleObject" Target="embeddings/oleObject106.bin"/><Relationship Id="rId190" Type="http://schemas.openxmlformats.org/officeDocument/2006/relationships/image" Target="media/image87.wmf"/><Relationship Id="rId204" Type="http://schemas.openxmlformats.org/officeDocument/2006/relationships/image" Target="media/image94.wmf"/><Relationship Id="rId220" Type="http://schemas.openxmlformats.org/officeDocument/2006/relationships/image" Target="media/image102.wmf"/><Relationship Id="rId225" Type="http://schemas.openxmlformats.org/officeDocument/2006/relationships/oleObject" Target="embeddings/oleObject114.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47.wmf"/><Relationship Id="rId127" Type="http://schemas.openxmlformats.org/officeDocument/2006/relationships/oleObject" Target="embeddings/oleObject63.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2.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5.wmf"/><Relationship Id="rId143" Type="http://schemas.openxmlformats.org/officeDocument/2006/relationships/oleObject" Target="embeddings/oleObject72.bin"/><Relationship Id="rId148" Type="http://schemas.openxmlformats.org/officeDocument/2006/relationships/image" Target="media/image67.wmf"/><Relationship Id="rId164" Type="http://schemas.openxmlformats.org/officeDocument/2006/relationships/image" Target="media/image74.wmf"/><Relationship Id="rId169" Type="http://schemas.openxmlformats.org/officeDocument/2006/relationships/oleObject" Target="embeddings/oleObject86.bin"/><Relationship Id="rId185" Type="http://schemas.openxmlformats.org/officeDocument/2006/relationships/oleObject" Target="embeddings/oleObject94.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2.wmf"/><Relationship Id="rId210" Type="http://schemas.openxmlformats.org/officeDocument/2006/relationships/image" Target="media/image97.wmf"/><Relationship Id="rId215" Type="http://schemas.openxmlformats.org/officeDocument/2006/relationships/oleObject" Target="embeddings/oleObject109.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oleObject" Target="embeddings/oleObject32.bin"/><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oleObject" Target="embeddings/oleObject66.bin"/><Relationship Id="rId154" Type="http://schemas.openxmlformats.org/officeDocument/2006/relationships/image" Target="media/image69.wmf"/><Relationship Id="rId175" Type="http://schemas.openxmlformats.org/officeDocument/2006/relationships/oleObject" Target="embeddings/oleObject89.bin"/><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image" Target="media/image5.wmf"/><Relationship Id="rId221" Type="http://schemas.openxmlformats.org/officeDocument/2006/relationships/oleObject" Target="embeddings/oleObject112.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4.wmf"/><Relationship Id="rId102" Type="http://schemas.openxmlformats.org/officeDocument/2006/relationships/image" Target="media/image45.wmf"/><Relationship Id="rId123" Type="http://schemas.openxmlformats.org/officeDocument/2006/relationships/oleObject" Target="embeddings/oleObject61.bin"/><Relationship Id="rId144" Type="http://schemas.openxmlformats.org/officeDocument/2006/relationships/image" Target="media/image65.wmf"/><Relationship Id="rId90" Type="http://schemas.openxmlformats.org/officeDocument/2006/relationships/oleObject" Target="embeddings/oleObject44.bin"/><Relationship Id="rId165" Type="http://schemas.openxmlformats.org/officeDocument/2006/relationships/oleObject" Target="embeddings/oleObject84.bin"/><Relationship Id="rId186" Type="http://schemas.openxmlformats.org/officeDocument/2006/relationships/image" Target="media/image85.wmf"/><Relationship Id="rId211" Type="http://schemas.openxmlformats.org/officeDocument/2006/relationships/oleObject" Target="embeddings/oleObject10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2A52599-92F8-4521-AB3A-AADBE75C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38716</TotalTime>
  <Pages>1</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Bowen</dc:creator>
  <cp:keywords/>
  <dc:description/>
  <cp:lastModifiedBy>Michael Bowen</cp:lastModifiedBy>
  <cp:revision>62</cp:revision>
  <cp:lastPrinted>2018-03-09T21:52:00Z</cp:lastPrinted>
  <dcterms:created xsi:type="dcterms:W3CDTF">2017-12-30T20:43:00Z</dcterms:created>
  <dcterms:modified xsi:type="dcterms:W3CDTF">2018-03-09T21:53:00Z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