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1C" w:rsidRDefault="00F670B5" w:rsidP="002832A5">
      <w:pPr>
        <w:pStyle w:val="Title"/>
      </w:pPr>
      <w:r>
        <w:t>MATH V23 LECTURE NOTES</w:t>
      </w:r>
      <w:r w:rsidR="00B472D0">
        <w:t xml:space="preserve"> (Bowen)</w:t>
      </w:r>
      <w:r>
        <w:br/>
      </w:r>
      <w:r w:rsidR="00547A21">
        <w:t>Section</w:t>
      </w:r>
      <w:r>
        <w:t xml:space="preserve"> </w:t>
      </w:r>
      <w:r w:rsidR="00CB68A5">
        <w:t>2</w:t>
      </w:r>
      <w:r>
        <w:t>.</w:t>
      </w:r>
      <w:r w:rsidR="001D011F">
        <w:t>4</w:t>
      </w:r>
      <w:r w:rsidR="00522B9B">
        <w:br/>
      </w:r>
      <w:r w:rsidR="00327911">
        <w:t>Exact</w:t>
      </w:r>
      <w:r w:rsidR="0027543D">
        <w:t xml:space="preserve"> Equations</w:t>
      </w:r>
    </w:p>
    <w:p w:rsidR="009C2120" w:rsidRPr="00243606" w:rsidRDefault="009C2120" w:rsidP="00F670B5">
      <w:pPr>
        <w:rPr>
          <w:lang w:eastAsia="ja-JP"/>
        </w:rPr>
      </w:pPr>
      <w:r>
        <w:rPr>
          <w:lang w:eastAsia="ja-JP"/>
        </w:rPr>
        <w:t>The following discussion contains equation numbers.</w:t>
      </w:r>
      <w:r w:rsidR="00D60A0A">
        <w:rPr>
          <w:lang w:eastAsia="ja-JP"/>
        </w:rPr>
        <w:t xml:space="preserve"> References to equation numbers point to the equation numbers within these notes</w:t>
      </w:r>
      <w:r>
        <w:rPr>
          <w:lang w:eastAsia="ja-JP"/>
        </w:rPr>
        <w:t xml:space="preserve">, and do </w:t>
      </w:r>
      <w:r w:rsidRPr="00D60A0A">
        <w:rPr>
          <w:i/>
          <w:lang w:eastAsia="ja-JP"/>
        </w:rPr>
        <w:t>not</w:t>
      </w:r>
      <w:r>
        <w:rPr>
          <w:lang w:eastAsia="ja-JP"/>
        </w:rPr>
        <w:t xml:space="preserve"> correspond to the equation numbering in this section of the textbook</w:t>
      </w:r>
      <w:r w:rsidR="00D60A0A">
        <w:rPr>
          <w:lang w:eastAsia="ja-JP"/>
        </w:rPr>
        <w:t>,</w:t>
      </w:r>
      <w:r>
        <w:rPr>
          <w:lang w:eastAsia="ja-JP"/>
        </w:rPr>
        <w:t xml:space="preserve"> unless a</w:t>
      </w:r>
      <w:r w:rsidR="009D323B">
        <w:rPr>
          <w:lang w:eastAsia="ja-JP"/>
        </w:rPr>
        <w:t xml:space="preserve">n explicit </w:t>
      </w:r>
      <w:r>
        <w:rPr>
          <w:lang w:eastAsia="ja-JP"/>
        </w:rPr>
        <w:t>reference to the text</w:t>
      </w:r>
      <w:r w:rsidR="00D60A0A">
        <w:rPr>
          <w:lang w:eastAsia="ja-JP"/>
        </w:rPr>
        <w:t>book</w:t>
      </w:r>
      <w:r>
        <w:rPr>
          <w:lang w:eastAsia="ja-JP"/>
        </w:rPr>
        <w:t xml:space="preserve"> appears </w:t>
      </w:r>
      <w:r w:rsidR="00D60A0A">
        <w:rPr>
          <w:lang w:eastAsia="ja-JP"/>
        </w:rPr>
        <w:t xml:space="preserve">along </w:t>
      </w:r>
      <w:r>
        <w:rPr>
          <w:lang w:eastAsia="ja-JP"/>
        </w:rPr>
        <w:t xml:space="preserve">with the </w:t>
      </w:r>
      <w:r w:rsidR="00D60A0A">
        <w:rPr>
          <w:lang w:eastAsia="ja-JP"/>
        </w:rPr>
        <w:t xml:space="preserve">stated </w:t>
      </w:r>
      <w:r>
        <w:rPr>
          <w:lang w:eastAsia="ja-JP"/>
        </w:rPr>
        <w:t>equation number.</w:t>
      </w:r>
    </w:p>
    <w:p w:rsidR="00F3622E" w:rsidRDefault="005E22CF" w:rsidP="0084028C">
      <w:pPr>
        <w:rPr>
          <w:lang w:eastAsia="ja-JP"/>
        </w:rPr>
      </w:pPr>
      <w:r>
        <w:rPr>
          <w:lang w:eastAsia="ja-JP"/>
        </w:rPr>
        <w:t>In the previous section, w</w:t>
      </w:r>
      <w:r w:rsidR="00443117">
        <w:rPr>
          <w:lang w:eastAsia="ja-JP"/>
        </w:rPr>
        <w:t>e examine</w:t>
      </w:r>
      <w:r>
        <w:rPr>
          <w:lang w:eastAsia="ja-JP"/>
        </w:rPr>
        <w:t>d</w:t>
      </w:r>
      <w:r w:rsidR="00443117">
        <w:rPr>
          <w:lang w:eastAsia="ja-JP"/>
        </w:rPr>
        <w:t xml:space="preserve"> first-order linear ODEs</w:t>
      </w:r>
      <w:r>
        <w:rPr>
          <w:lang w:eastAsia="ja-JP"/>
        </w:rPr>
        <w:t xml:space="preserve">. In this section, we develop </w:t>
      </w:r>
      <w:r w:rsidR="00CC0743">
        <w:rPr>
          <w:lang w:eastAsia="ja-JP"/>
        </w:rPr>
        <w:t>another technique</w:t>
      </w:r>
      <w:r>
        <w:rPr>
          <w:lang w:eastAsia="ja-JP"/>
        </w:rPr>
        <w:t xml:space="preserve"> that also work</w:t>
      </w:r>
      <w:r w:rsidR="00CC0743">
        <w:rPr>
          <w:lang w:eastAsia="ja-JP"/>
        </w:rPr>
        <w:t>s</w:t>
      </w:r>
      <w:r>
        <w:rPr>
          <w:lang w:eastAsia="ja-JP"/>
        </w:rPr>
        <w:t xml:space="preserve"> for </w:t>
      </w:r>
      <w:r w:rsidR="00CC0743">
        <w:rPr>
          <w:lang w:eastAsia="ja-JP"/>
        </w:rPr>
        <w:t xml:space="preserve">some </w:t>
      </w:r>
      <w:r>
        <w:rPr>
          <w:lang w:eastAsia="ja-JP"/>
        </w:rPr>
        <w:t xml:space="preserve">first-order linear ODEs. </w:t>
      </w:r>
    </w:p>
    <w:p w:rsidR="00DB7772" w:rsidRDefault="00AB12C7" w:rsidP="00F3622E">
      <w:pPr>
        <w:rPr>
          <w:lang w:eastAsia="ja-JP"/>
        </w:rPr>
      </w:pPr>
      <w:r>
        <w:rPr>
          <w:u w:val="single"/>
          <w:lang w:eastAsia="ja-JP"/>
        </w:rPr>
        <w:t>Generating an e</w:t>
      </w:r>
      <w:r w:rsidR="00BB7EC0" w:rsidRPr="00BB7EC0">
        <w:rPr>
          <w:u w:val="single"/>
          <w:lang w:eastAsia="ja-JP"/>
        </w:rPr>
        <w:t>xact equation</w:t>
      </w:r>
      <w:r>
        <w:rPr>
          <w:u w:val="single"/>
          <w:lang w:eastAsia="ja-JP"/>
        </w:rPr>
        <w:t xml:space="preserve"> from it</w:t>
      </w:r>
      <w:r w:rsidR="00BB7EC0" w:rsidRPr="00BB7EC0">
        <w:rPr>
          <w:u w:val="single"/>
          <w:lang w:eastAsia="ja-JP"/>
        </w:rPr>
        <w:t>s</w:t>
      </w:r>
      <w:r>
        <w:rPr>
          <w:u w:val="single"/>
          <w:lang w:eastAsia="ja-JP"/>
        </w:rPr>
        <w:t xml:space="preserve"> solution</w:t>
      </w:r>
      <w:r w:rsidR="00BB7EC0">
        <w:rPr>
          <w:lang w:eastAsia="ja-JP"/>
        </w:rPr>
        <w:t xml:space="preserve">. </w:t>
      </w:r>
      <w:r w:rsidR="000B2065">
        <w:rPr>
          <w:lang w:eastAsia="ja-JP"/>
        </w:rPr>
        <w:t>C</w:t>
      </w:r>
      <w:r w:rsidR="00BB7EC0">
        <w:rPr>
          <w:lang w:eastAsia="ja-JP"/>
        </w:rPr>
        <w:t xml:space="preserve">onsider the </w:t>
      </w:r>
      <w:r w:rsidR="008344B4">
        <w:rPr>
          <w:lang w:eastAsia="ja-JP"/>
        </w:rPr>
        <w:t xml:space="preserve">broad </w:t>
      </w:r>
      <w:r w:rsidR="00BB7EC0">
        <w:rPr>
          <w:lang w:eastAsia="ja-JP"/>
        </w:rPr>
        <w:t xml:space="preserve">class of </w:t>
      </w:r>
      <w:r w:rsidR="0084028C">
        <w:rPr>
          <w:lang w:eastAsia="ja-JP"/>
        </w:rPr>
        <w:t>equations</w:t>
      </w:r>
      <w:r w:rsidR="008344B4">
        <w:rPr>
          <w:lang w:eastAsia="ja-JP"/>
        </w:rPr>
        <w:t xml:space="preserve"> </w:t>
      </w:r>
      <w:r w:rsidR="0084028C">
        <w:rPr>
          <w:lang w:eastAsia="ja-JP"/>
        </w:rPr>
        <w:t>that may be written in</w:t>
      </w:r>
      <w:r w:rsidR="00414A50">
        <w:rPr>
          <w:lang w:eastAsia="ja-JP"/>
        </w:rPr>
        <w:t xml:space="preserve"> the form</w:t>
      </w:r>
    </w:p>
    <w:p w:rsidR="00DB7772" w:rsidRDefault="00DB7772" w:rsidP="00DB7772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8344B4" w:rsidRPr="008344B4">
        <w:rPr>
          <w:position w:val="-14"/>
          <w:lang w:eastAsia="ja-JP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0.25pt" o:ole="">
            <v:imagedata r:id="rId8" o:title=""/>
          </v:shape>
          <o:OLEObject Type="Embed" ProgID="Equation.DSMT4" ShapeID="_x0000_i1025" DrawAspect="Content" ObjectID="_1579523370" r:id="rId9"/>
        </w:object>
      </w:r>
      <w:r>
        <w:rPr>
          <w:lang w:eastAsia="ja-JP"/>
        </w:rPr>
        <w:tab/>
      </w:r>
      <w:bookmarkStart w:id="0" w:name="Eq_FEqualsC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0"/>
    </w:p>
    <w:p w:rsidR="00607304" w:rsidRDefault="008344B4" w:rsidP="00F3622E">
      <w:pPr>
        <w:rPr>
          <w:lang w:eastAsia="ja-JP"/>
        </w:rPr>
      </w:pPr>
      <w:r>
        <w:rPr>
          <w:lang w:eastAsia="ja-JP"/>
        </w:rPr>
        <w:t xml:space="preserve">where </w:t>
      </w:r>
      <w:r>
        <w:rPr>
          <w:i/>
          <w:lang w:eastAsia="ja-JP"/>
        </w:rPr>
        <w:t>c</w:t>
      </w:r>
      <w:r>
        <w:rPr>
          <w:lang w:eastAsia="ja-JP"/>
        </w:rPr>
        <w:t xml:space="preserve"> is a constant parameter. </w:t>
      </w:r>
      <w:r w:rsidR="00607304">
        <w:rPr>
          <w:lang w:eastAsia="ja-JP"/>
        </w:rPr>
        <w:t>An example of such a</w:t>
      </w:r>
      <w:r w:rsidR="0084028C">
        <w:rPr>
          <w:lang w:eastAsia="ja-JP"/>
        </w:rPr>
        <w:t>n</w:t>
      </w:r>
      <w:r w:rsidR="00607304">
        <w:rPr>
          <w:lang w:eastAsia="ja-JP"/>
        </w:rPr>
        <w:t xml:space="preserve"> </w:t>
      </w:r>
      <w:r w:rsidR="0084028C">
        <w:rPr>
          <w:lang w:eastAsia="ja-JP"/>
        </w:rPr>
        <w:t xml:space="preserve">equation </w:t>
      </w:r>
      <w:r w:rsidR="00607304">
        <w:rPr>
          <w:lang w:eastAsia="ja-JP"/>
        </w:rPr>
        <w:t>might be</w:t>
      </w:r>
    </w:p>
    <w:p w:rsidR="00607304" w:rsidRDefault="004B2F6F" w:rsidP="00F113F3">
      <w:pPr>
        <w:pStyle w:val="TabbedEquation"/>
        <w:rPr>
          <w:lang w:eastAsia="ja-JP"/>
        </w:rPr>
      </w:pPr>
      <w:r>
        <w:rPr>
          <w:lang w:eastAsia="ja-JP"/>
        </w:rPr>
        <w:tab/>
      </w:r>
      <w:bookmarkStart w:id="1" w:name="_Ref505593276"/>
      <w:bookmarkStart w:id="2" w:name="_Ref505593298"/>
      <w:r w:rsidR="00607304" w:rsidRPr="00607304">
        <w:rPr>
          <w:position w:val="-10"/>
          <w:lang w:eastAsia="ja-JP"/>
        </w:rPr>
        <w:object w:dxaOrig="1359" w:dyaOrig="360">
          <v:shape id="_x0000_i1026" type="#_x0000_t75" style="width:68.25pt;height:18pt" o:ole="">
            <v:imagedata r:id="rId10" o:title=""/>
          </v:shape>
          <o:OLEObject Type="Embed" ProgID="Equation.DSMT4" ShapeID="_x0000_i1026" DrawAspect="Content" ObjectID="_1579523371" r:id="rId11"/>
        </w:object>
      </w:r>
      <w:r>
        <w:rPr>
          <w:lang w:eastAsia="ja-JP"/>
        </w:rPr>
        <w:tab/>
      </w:r>
      <w:bookmarkStart w:id="3" w:name="Eq_SampleF"/>
      <w:bookmarkEnd w:id="1"/>
      <w:bookmarkEnd w:id="2"/>
      <w:r w:rsidR="00F113F3">
        <w:rPr>
          <w:lang w:eastAsia="ja-JP"/>
        </w:rPr>
        <w:t>(</w:t>
      </w:r>
      <w:r w:rsidR="00F113F3">
        <w:rPr>
          <w:lang w:eastAsia="ja-JP"/>
        </w:rPr>
        <w:fldChar w:fldCharType="begin"/>
      </w:r>
      <w:r w:rsidR="00F113F3">
        <w:rPr>
          <w:lang w:eastAsia="ja-JP"/>
        </w:rPr>
        <w:instrText xml:space="preserve"> SEQ Equation \* ARABIC </w:instrText>
      </w:r>
      <w:r w:rsidR="00F113F3">
        <w:rPr>
          <w:lang w:eastAsia="ja-JP"/>
        </w:rPr>
        <w:fldChar w:fldCharType="separate"/>
      </w:r>
      <w:r w:rsidR="00562024">
        <w:rPr>
          <w:noProof/>
          <w:lang w:eastAsia="ja-JP"/>
        </w:rPr>
        <w:t>2</w:t>
      </w:r>
      <w:r w:rsidR="00F113F3">
        <w:rPr>
          <w:lang w:eastAsia="ja-JP"/>
        </w:rPr>
        <w:fldChar w:fldCharType="end"/>
      </w:r>
      <w:r w:rsidR="00F113F3">
        <w:rPr>
          <w:lang w:eastAsia="ja-JP"/>
        </w:rPr>
        <w:t>)</w:t>
      </w:r>
      <w:bookmarkEnd w:id="3"/>
    </w:p>
    <w:p w:rsidR="0076491E" w:rsidRDefault="003F3E20" w:rsidP="00F3622E">
      <w:pPr>
        <w:rPr>
          <w:lang w:eastAsia="ja-JP"/>
        </w:rPr>
      </w:pPr>
      <w:r>
        <w:rPr>
          <w:lang w:eastAsia="ja-JP"/>
        </w:rPr>
        <w:t xml:space="preserve">where </w:t>
      </w:r>
      <w:r w:rsidR="00434506" w:rsidRPr="00434506">
        <w:rPr>
          <w:position w:val="-14"/>
          <w:lang w:eastAsia="ja-JP"/>
        </w:rPr>
        <w:object w:dxaOrig="1980" w:dyaOrig="400">
          <v:shape id="_x0000_i1027" type="#_x0000_t75" style="width:99pt;height:20.25pt" o:ole="">
            <v:imagedata r:id="rId12" o:title=""/>
          </v:shape>
          <o:OLEObject Type="Embed" ProgID="Equation.DSMT4" ShapeID="_x0000_i1027" DrawAspect="Content" ObjectID="_1579523372" r:id="rId13"/>
        </w:object>
      </w:r>
      <w:r w:rsidR="00434506">
        <w:rPr>
          <w:lang w:eastAsia="ja-JP"/>
        </w:rPr>
        <w:t xml:space="preserve"> and </w:t>
      </w:r>
      <w:r w:rsidR="00434506" w:rsidRPr="00434506">
        <w:rPr>
          <w:position w:val="-6"/>
          <w:lang w:eastAsia="ja-JP"/>
        </w:rPr>
        <w:object w:dxaOrig="540" w:dyaOrig="279">
          <v:shape id="_x0000_i1028" type="#_x0000_t75" style="width:27pt;height:14.25pt" o:ole="">
            <v:imagedata r:id="rId14" o:title=""/>
          </v:shape>
          <o:OLEObject Type="Embed" ProgID="Equation.DSMT4" ShapeID="_x0000_i1028" DrawAspect="Content" ObjectID="_1579523373" r:id="rId15"/>
        </w:object>
      </w:r>
      <w:r w:rsidR="00434506">
        <w:rPr>
          <w:lang w:eastAsia="ja-JP"/>
        </w:rPr>
        <w:t xml:space="preserve">. </w:t>
      </w:r>
      <w:r w:rsidR="008344B4">
        <w:rPr>
          <w:lang w:eastAsia="ja-JP"/>
        </w:rPr>
        <w:t xml:space="preserve">For </w:t>
      </w:r>
      <w:r w:rsidR="0084028C">
        <w:rPr>
          <w:lang w:eastAsia="ja-JP"/>
        </w:rPr>
        <w:t xml:space="preserve">each </w:t>
      </w:r>
      <w:r w:rsidR="00CC0BE8">
        <w:rPr>
          <w:lang w:eastAsia="ja-JP"/>
        </w:rPr>
        <w:t xml:space="preserve">fixed </w:t>
      </w:r>
      <w:r w:rsidR="0084028C">
        <w:rPr>
          <w:lang w:eastAsia="ja-JP"/>
        </w:rPr>
        <w:t xml:space="preserve">value of </w:t>
      </w:r>
      <w:r w:rsidR="0084028C" w:rsidRPr="007A1AC9">
        <w:rPr>
          <w:i/>
          <w:lang w:eastAsia="ja-JP"/>
        </w:rPr>
        <w:t>c</w:t>
      </w:r>
      <w:r w:rsidR="007A1AC9">
        <w:rPr>
          <w:lang w:eastAsia="ja-JP"/>
        </w:rPr>
        <w:t xml:space="preserve"> for which the equation has at least one solution</w:t>
      </w:r>
      <w:r w:rsidR="0079079A">
        <w:rPr>
          <w:lang w:eastAsia="ja-JP"/>
        </w:rPr>
        <w:t xml:space="preserve"> </w:t>
      </w:r>
      <w:r w:rsidR="0079079A" w:rsidRPr="0079079A">
        <w:rPr>
          <w:position w:val="-14"/>
          <w:lang w:eastAsia="ja-JP"/>
        </w:rPr>
        <w:object w:dxaOrig="620" w:dyaOrig="400">
          <v:shape id="_x0000_i1029" type="#_x0000_t75" style="width:30.75pt;height:20.25pt" o:ole="">
            <v:imagedata r:id="rId16" o:title=""/>
          </v:shape>
          <o:OLEObject Type="Embed" ProgID="Equation.DSMT4" ShapeID="_x0000_i1029" DrawAspect="Content" ObjectID="_1579523374" r:id="rId17"/>
        </w:object>
      </w:r>
      <w:r w:rsidR="0084028C">
        <w:rPr>
          <w:lang w:eastAsia="ja-JP"/>
        </w:rPr>
        <w:t xml:space="preserve">, the graph of this curve </w:t>
      </w:r>
      <w:r w:rsidR="00152BD4">
        <w:rPr>
          <w:lang w:eastAsia="ja-JP"/>
        </w:rPr>
        <w:t xml:space="preserve">is (in the language of MATH V21C) a </w:t>
      </w:r>
      <w:r w:rsidR="00152BD4" w:rsidRPr="00152BD4">
        <w:rPr>
          <w:b/>
          <w:i/>
          <w:lang w:eastAsia="ja-JP"/>
        </w:rPr>
        <w:t>level curve</w:t>
      </w:r>
      <w:r w:rsidR="00152BD4">
        <w:rPr>
          <w:lang w:eastAsia="ja-JP"/>
        </w:rPr>
        <w:t xml:space="preserve"> of the </w:t>
      </w:r>
      <w:r w:rsidR="008344B4">
        <w:rPr>
          <w:lang w:eastAsia="ja-JP"/>
        </w:rPr>
        <w:t>function</w:t>
      </w:r>
      <w:r w:rsidR="00152BD4">
        <w:rPr>
          <w:lang w:eastAsia="ja-JP"/>
        </w:rPr>
        <w:t xml:space="preserve"> </w:t>
      </w:r>
      <w:r w:rsidR="00152BD4" w:rsidRPr="008344B4">
        <w:rPr>
          <w:position w:val="-14"/>
          <w:lang w:eastAsia="ja-JP"/>
        </w:rPr>
        <w:object w:dxaOrig="820" w:dyaOrig="400">
          <v:shape id="_x0000_i1030" type="#_x0000_t75" style="width:41.25pt;height:20.25pt" o:ole="">
            <v:imagedata r:id="rId18" o:title=""/>
          </v:shape>
          <o:OLEObject Type="Embed" ProgID="Equation.DSMT4" ShapeID="_x0000_i1030" DrawAspect="Content" ObjectID="_1579523375" r:id="rId19"/>
        </w:object>
      </w:r>
      <w:r w:rsidR="00152BD4">
        <w:rPr>
          <w:lang w:eastAsia="ja-JP"/>
        </w:rPr>
        <w:t>.</w:t>
      </w:r>
      <w:r w:rsidR="008344B4">
        <w:rPr>
          <w:lang w:eastAsia="ja-JP"/>
        </w:rPr>
        <w:t xml:space="preserve"> </w:t>
      </w:r>
      <w:r w:rsidR="00152BD4">
        <w:rPr>
          <w:lang w:eastAsia="ja-JP"/>
        </w:rPr>
        <w:t xml:space="preserve">If you are not familiar with this terminology, an alternative is to think of the </w:t>
      </w:r>
      <w:proofErr w:type="spellStart"/>
      <w:r w:rsidR="00152BD4" w:rsidRPr="00152BD4">
        <w:rPr>
          <w:i/>
          <w:lang w:eastAsia="ja-JP"/>
        </w:rPr>
        <w:t>xy</w:t>
      </w:r>
      <w:proofErr w:type="spellEnd"/>
      <w:r w:rsidR="00152BD4">
        <w:rPr>
          <w:lang w:eastAsia="ja-JP"/>
        </w:rPr>
        <w:t xml:space="preserve">-plane as a </w:t>
      </w:r>
      <w:r w:rsidR="0076491E">
        <w:rPr>
          <w:lang w:eastAsia="ja-JP"/>
        </w:rPr>
        <w:t>topographic</w:t>
      </w:r>
      <w:r w:rsidR="00152BD4">
        <w:rPr>
          <w:lang w:eastAsia="ja-JP"/>
        </w:rPr>
        <w:t xml:space="preserve"> map laid on a tabletop, with</w:t>
      </w:r>
      <w:r w:rsidR="0076491E">
        <w:rPr>
          <w:lang w:eastAsia="ja-JP"/>
        </w:rPr>
        <w:t xml:space="preserve"> </w:t>
      </w:r>
      <w:r w:rsidR="00152BD4" w:rsidRPr="008344B4">
        <w:rPr>
          <w:position w:val="-14"/>
          <w:lang w:eastAsia="ja-JP"/>
        </w:rPr>
        <w:object w:dxaOrig="1180" w:dyaOrig="400">
          <v:shape id="_x0000_i1031" type="#_x0000_t75" style="width:59.25pt;height:20.25pt" o:ole="">
            <v:imagedata r:id="rId20" o:title=""/>
          </v:shape>
          <o:OLEObject Type="Embed" ProgID="Equation.DSMT4" ShapeID="_x0000_i1031" DrawAspect="Content" ObjectID="_1579523376" r:id="rId21"/>
        </w:object>
      </w:r>
      <w:r w:rsidR="00152BD4">
        <w:rPr>
          <w:lang w:eastAsia="ja-JP"/>
        </w:rPr>
        <w:t xml:space="preserve"> representing </w:t>
      </w:r>
      <w:r w:rsidR="0076491E">
        <w:rPr>
          <w:lang w:eastAsia="ja-JP"/>
        </w:rPr>
        <w:t xml:space="preserve">the </w:t>
      </w:r>
      <w:r w:rsidR="00152BD4">
        <w:rPr>
          <w:lang w:eastAsia="ja-JP"/>
        </w:rPr>
        <w:t>altitude</w:t>
      </w:r>
      <w:r w:rsidR="0076491E">
        <w:rPr>
          <w:lang w:eastAsia="ja-JP"/>
        </w:rPr>
        <w:t xml:space="preserve"> of point </w:t>
      </w:r>
      <w:r w:rsidR="0076491E" w:rsidRPr="0076491E">
        <w:rPr>
          <w:position w:val="-14"/>
          <w:lang w:eastAsia="ja-JP"/>
        </w:rPr>
        <w:object w:dxaOrig="620" w:dyaOrig="400">
          <v:shape id="_x0000_i1032" type="#_x0000_t75" style="width:30.75pt;height:20.25pt" o:ole="">
            <v:imagedata r:id="rId22" o:title=""/>
          </v:shape>
          <o:OLEObject Type="Embed" ProgID="Equation.DSMT4" ShapeID="_x0000_i1032" DrawAspect="Content" ObjectID="_1579523377" r:id="rId23"/>
        </w:object>
      </w:r>
      <w:r w:rsidR="00152BD4">
        <w:rPr>
          <w:lang w:eastAsia="ja-JP"/>
        </w:rPr>
        <w:t xml:space="preserve"> above sea level</w:t>
      </w:r>
      <w:r w:rsidR="0076491E">
        <w:rPr>
          <w:lang w:eastAsia="ja-JP"/>
        </w:rPr>
        <w:t xml:space="preserve">. On such a map, the graph of an equation such as </w:t>
      </w:r>
      <w:r w:rsidR="0076491E" w:rsidRPr="00607304">
        <w:rPr>
          <w:position w:val="-10"/>
          <w:lang w:eastAsia="ja-JP"/>
        </w:rPr>
        <w:object w:dxaOrig="1359" w:dyaOrig="360">
          <v:shape id="_x0000_i1033" type="#_x0000_t75" style="width:68.25pt;height:18pt" o:ole="">
            <v:imagedata r:id="rId10" o:title=""/>
          </v:shape>
          <o:OLEObject Type="Embed" ProgID="Equation.DSMT4" ShapeID="_x0000_i1033" DrawAspect="Content" ObjectID="_1579523378" r:id="rId24"/>
        </w:object>
      </w:r>
      <w:r w:rsidR="0076491E">
        <w:rPr>
          <w:lang w:eastAsia="ja-JP"/>
        </w:rPr>
        <w:t xml:space="preserve"> could represent the contour line passing through every map point having an elevation of 4 meters above sea level. The graph of the related equation </w:t>
      </w:r>
      <w:r w:rsidR="0076491E" w:rsidRPr="00607304">
        <w:rPr>
          <w:position w:val="-10"/>
          <w:lang w:eastAsia="ja-JP"/>
        </w:rPr>
        <w:object w:dxaOrig="1340" w:dyaOrig="360">
          <v:shape id="_x0000_i1034" type="#_x0000_t75" style="width:67.5pt;height:18pt" o:ole="">
            <v:imagedata r:id="rId25" o:title=""/>
          </v:shape>
          <o:OLEObject Type="Embed" ProgID="Equation.DSMT4" ShapeID="_x0000_i1034" DrawAspect="Content" ObjectID="_1579523379" r:id="rId26"/>
        </w:object>
      </w:r>
      <w:r w:rsidR="0076491E">
        <w:rPr>
          <w:lang w:eastAsia="ja-JP"/>
        </w:rPr>
        <w:t xml:space="preserve"> could likewise represent the contour line passing through all points located 8 meters above sea level, and so on.</w:t>
      </w:r>
    </w:p>
    <w:p w:rsidR="00BB7EC0" w:rsidRDefault="0076491E" w:rsidP="00F3622E">
      <w:pPr>
        <w:rPr>
          <w:lang w:eastAsia="ja-JP"/>
        </w:rPr>
      </w:pPr>
      <w:r>
        <w:rPr>
          <w:lang w:eastAsia="ja-JP"/>
        </w:rPr>
        <w:t>If it were possible to walk along a contour line on the Earth’s surface, then</w:t>
      </w:r>
      <w:r w:rsidR="007A1AC9">
        <w:rPr>
          <w:lang w:eastAsia="ja-JP"/>
        </w:rPr>
        <w:t>,</w:t>
      </w:r>
      <w:r>
        <w:rPr>
          <w:lang w:eastAsia="ja-JP"/>
        </w:rPr>
        <w:t xml:space="preserve"> </w:t>
      </w:r>
      <w:r w:rsidR="007A1AC9">
        <w:rPr>
          <w:lang w:eastAsia="ja-JP"/>
        </w:rPr>
        <w:t>because</w:t>
      </w:r>
      <w:r>
        <w:rPr>
          <w:lang w:eastAsia="ja-JP"/>
        </w:rPr>
        <w:t xml:space="preserve"> every point we visited would be at the same elevation relative to sea level, we would never move uphill or downhi</w:t>
      </w:r>
      <w:r w:rsidR="007A1AC9">
        <w:rPr>
          <w:lang w:eastAsia="ja-JP"/>
        </w:rPr>
        <w:t>ll at any point during the walk</w:t>
      </w:r>
      <w:r w:rsidR="0079079A">
        <w:rPr>
          <w:lang w:eastAsia="ja-JP"/>
        </w:rPr>
        <w:t>, relative to</w:t>
      </w:r>
      <w:r>
        <w:rPr>
          <w:lang w:eastAsia="ja-JP"/>
        </w:rPr>
        <w:t xml:space="preserve"> our starting elevation</w:t>
      </w:r>
      <w:r w:rsidR="007A1AC9">
        <w:rPr>
          <w:lang w:eastAsia="ja-JP"/>
        </w:rPr>
        <w:t>. With no change in</w:t>
      </w:r>
      <w:r w:rsidR="00A93FA6">
        <w:rPr>
          <w:lang w:eastAsia="ja-JP"/>
        </w:rPr>
        <w:t xml:space="preserve"> the value of </w:t>
      </w:r>
      <w:r w:rsidR="007A1AC9">
        <w:rPr>
          <w:lang w:eastAsia="ja-JP"/>
        </w:rPr>
        <w:t xml:space="preserve"> </w:t>
      </w:r>
      <w:r w:rsidR="007A1AC9" w:rsidRPr="007A1AC9">
        <w:rPr>
          <w:i/>
          <w:lang w:eastAsia="ja-JP"/>
        </w:rPr>
        <w:t>z</w:t>
      </w:r>
      <w:r w:rsidR="007A1AC9">
        <w:rPr>
          <w:lang w:eastAsia="ja-JP"/>
        </w:rPr>
        <w:t xml:space="preserve"> or </w:t>
      </w:r>
      <w:r w:rsidR="007A1AC9" w:rsidRPr="008344B4">
        <w:rPr>
          <w:position w:val="-14"/>
          <w:lang w:eastAsia="ja-JP"/>
        </w:rPr>
        <w:object w:dxaOrig="820" w:dyaOrig="400">
          <v:shape id="_x0000_i1035" type="#_x0000_t75" style="width:41.25pt;height:20.25pt" o:ole="">
            <v:imagedata r:id="rId27" o:title=""/>
          </v:shape>
          <o:OLEObject Type="Embed" ProgID="Equation.DSMT4" ShapeID="_x0000_i1035" DrawAspect="Content" ObjectID="_1579523380" r:id="rId28"/>
        </w:object>
      </w:r>
      <w:r w:rsidR="005E554C">
        <w:rPr>
          <w:lang w:eastAsia="ja-JP"/>
        </w:rPr>
        <w:t xml:space="preserve"> occurring along the contour</w:t>
      </w:r>
      <w:r w:rsidR="007A1AC9">
        <w:rPr>
          <w:lang w:eastAsia="ja-JP"/>
        </w:rPr>
        <w:t xml:space="preserve">, the </w:t>
      </w:r>
      <w:r w:rsidR="00295DC9">
        <w:rPr>
          <w:lang w:eastAsia="ja-JP"/>
        </w:rPr>
        <w:t>exact</w:t>
      </w:r>
      <w:r w:rsidR="007A1AC9">
        <w:rPr>
          <w:lang w:eastAsia="ja-JP"/>
        </w:rPr>
        <w:t xml:space="preserve"> differential</w:t>
      </w:r>
      <w:r w:rsidR="005E554C">
        <w:rPr>
          <w:lang w:eastAsia="ja-JP"/>
        </w:rPr>
        <w:t xml:space="preserve"> (“rise”; see the </w:t>
      </w:r>
      <w:hyperlink r:id="rId29" w:history="1">
        <w:r w:rsidR="0030503C" w:rsidRPr="0030503C">
          <w:rPr>
            <w:rStyle w:val="Hyperlink"/>
            <w:lang w:eastAsia="ja-JP"/>
          </w:rPr>
          <w:t>Review of Multivariable Calculus Concepts</w:t>
        </w:r>
      </w:hyperlink>
      <w:r w:rsidR="005E554C">
        <w:rPr>
          <w:lang w:eastAsia="ja-JP"/>
        </w:rPr>
        <w:t xml:space="preserve">) </w:t>
      </w:r>
      <w:r w:rsidR="00295DC9">
        <w:rPr>
          <w:lang w:eastAsia="ja-JP"/>
        </w:rPr>
        <w:t xml:space="preserve">of </w:t>
      </w:r>
      <w:r w:rsidR="00295DC9" w:rsidRPr="008344B4">
        <w:rPr>
          <w:position w:val="-14"/>
          <w:lang w:eastAsia="ja-JP"/>
        </w:rPr>
        <w:object w:dxaOrig="820" w:dyaOrig="400">
          <v:shape id="_x0000_i1036" type="#_x0000_t75" style="width:41.25pt;height:20.25pt" o:ole="">
            <v:imagedata r:id="rId27" o:title=""/>
          </v:shape>
          <o:OLEObject Type="Embed" ProgID="Equation.DSMT4" ShapeID="_x0000_i1036" DrawAspect="Content" ObjectID="_1579523381" r:id="rId30"/>
        </w:object>
      </w:r>
      <w:r w:rsidR="00295DC9">
        <w:rPr>
          <w:lang w:eastAsia="ja-JP"/>
        </w:rPr>
        <w:t xml:space="preserve"> </w:t>
      </w:r>
      <w:r w:rsidR="0030503C">
        <w:rPr>
          <w:lang w:eastAsia="ja-JP"/>
        </w:rPr>
        <w:t xml:space="preserve">is zero, leading immediately to </w:t>
      </w:r>
      <w:r w:rsidR="00607304">
        <w:rPr>
          <w:lang w:eastAsia="ja-JP"/>
        </w:rPr>
        <w:t>equation (1) in the textbook</w:t>
      </w:r>
      <w:r w:rsidR="0084028C">
        <w:rPr>
          <w:lang w:eastAsia="ja-JP"/>
        </w:rPr>
        <w:t xml:space="preserve"> [</w:t>
      </w:r>
      <w:proofErr w:type="spellStart"/>
      <w:r w:rsidR="0084028C">
        <w:rPr>
          <w:lang w:eastAsia="ja-JP"/>
        </w:rPr>
        <w:t>Zill</w:t>
      </w:r>
      <w:proofErr w:type="spellEnd"/>
      <w:r w:rsidR="0084028C">
        <w:rPr>
          <w:lang w:eastAsia="ja-JP"/>
        </w:rPr>
        <w:t>]</w:t>
      </w:r>
      <w:r w:rsidR="00607304">
        <w:rPr>
          <w:lang w:eastAsia="ja-JP"/>
        </w:rPr>
        <w:t>)</w:t>
      </w:r>
      <w:r w:rsidR="0030503C">
        <w:rPr>
          <w:lang w:eastAsia="ja-JP"/>
        </w:rPr>
        <w:t>:</w:t>
      </w:r>
    </w:p>
    <w:p w:rsidR="00607304" w:rsidRDefault="007347BB" w:rsidP="00D10E1C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7347BB">
        <w:rPr>
          <w:position w:val="-30"/>
          <w:lang w:eastAsia="ja-JP"/>
        </w:rPr>
        <w:object w:dxaOrig="2200" w:dyaOrig="720">
          <v:shape id="_x0000_i1037" type="#_x0000_t75" style="width:110.25pt;height:36pt" o:ole="">
            <v:imagedata r:id="rId31" o:title=""/>
          </v:shape>
          <o:OLEObject Type="Embed" ProgID="Equation.DSMT4" ShapeID="_x0000_i1037" DrawAspect="Content" ObjectID="_1579523382" r:id="rId32"/>
        </w:object>
      </w:r>
      <w:r>
        <w:rPr>
          <w:lang w:eastAsia="ja-JP"/>
        </w:rPr>
        <w:tab/>
      </w:r>
      <w:bookmarkStart w:id="4" w:name="Eq_ExactEquation"/>
      <w:r w:rsidR="00D10E1C">
        <w:rPr>
          <w:lang w:eastAsia="ja-JP"/>
        </w:rPr>
        <w:t>(</w:t>
      </w:r>
      <w:r w:rsidR="00D10E1C">
        <w:rPr>
          <w:lang w:eastAsia="ja-JP"/>
        </w:rPr>
        <w:fldChar w:fldCharType="begin"/>
      </w:r>
      <w:r w:rsidR="00D10E1C">
        <w:rPr>
          <w:lang w:eastAsia="ja-JP"/>
        </w:rPr>
        <w:instrText xml:space="preserve"> SEQ Equation \* ARABIC </w:instrText>
      </w:r>
      <w:r w:rsidR="00D10E1C">
        <w:rPr>
          <w:lang w:eastAsia="ja-JP"/>
        </w:rPr>
        <w:fldChar w:fldCharType="separate"/>
      </w:r>
      <w:r w:rsidR="00562024">
        <w:rPr>
          <w:noProof/>
          <w:lang w:eastAsia="ja-JP"/>
        </w:rPr>
        <w:t>3</w:t>
      </w:r>
      <w:r w:rsidR="00D10E1C">
        <w:rPr>
          <w:lang w:eastAsia="ja-JP"/>
        </w:rPr>
        <w:fldChar w:fldCharType="end"/>
      </w:r>
      <w:r w:rsidR="00D10E1C">
        <w:rPr>
          <w:lang w:eastAsia="ja-JP"/>
        </w:rPr>
        <w:t>)</w:t>
      </w:r>
      <w:bookmarkEnd w:id="4"/>
    </w:p>
    <w:p w:rsidR="00D10E1C" w:rsidRDefault="00F113F3" w:rsidP="00EC40E8">
      <w:pPr>
        <w:rPr>
          <w:lang w:eastAsia="ja-JP"/>
        </w:rPr>
      </w:pPr>
      <w:r>
        <w:rPr>
          <w:lang w:eastAsia="ja-JP"/>
        </w:rPr>
        <w:lastRenderedPageBreak/>
        <w:t>So</w:t>
      </w:r>
      <w:r w:rsidR="00D10E1C">
        <w:rPr>
          <w:lang w:eastAsia="ja-JP"/>
        </w:rPr>
        <w:t>, as shown below,</w:t>
      </w:r>
      <w:r>
        <w:rPr>
          <w:lang w:eastAsia="ja-JP"/>
        </w:rPr>
        <w:t xml:space="preserve"> we may generate a first-order differential equation by calculating the exact differential on both sides of equation </w:t>
      </w:r>
      <w:r w:rsidR="00C41ABB">
        <w:rPr>
          <w:lang w:eastAsia="ja-JP"/>
        </w:rPr>
        <w:fldChar w:fldCharType="begin"/>
      </w:r>
      <w:r w:rsidR="00C41ABB">
        <w:rPr>
          <w:lang w:eastAsia="ja-JP"/>
        </w:rPr>
        <w:instrText xml:space="preserve"> REF Eq_SampleF \h </w:instrText>
      </w:r>
      <w:r w:rsidR="00C41ABB">
        <w:rPr>
          <w:lang w:eastAsia="ja-JP"/>
        </w:rPr>
      </w:r>
      <w:r w:rsidR="00C41ABB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2</w:t>
      </w:r>
      <w:r w:rsidR="00562024">
        <w:rPr>
          <w:lang w:eastAsia="ja-JP"/>
        </w:rPr>
        <w:t>)</w:t>
      </w:r>
      <w:r w:rsidR="00C41ABB">
        <w:rPr>
          <w:lang w:eastAsia="ja-JP"/>
        </w:rPr>
        <w:fldChar w:fldCharType="end"/>
      </w:r>
      <w:r w:rsidR="0079079A">
        <w:rPr>
          <w:lang w:eastAsia="ja-JP"/>
        </w:rPr>
        <w:t>,</w:t>
      </w:r>
      <w:r w:rsidR="00D10E1C">
        <w:rPr>
          <w:lang w:eastAsia="ja-JP"/>
        </w:rPr>
        <w:t xml:space="preserve"> using the formula in equation </w:t>
      </w:r>
      <w:r w:rsidR="00D10E1C">
        <w:rPr>
          <w:lang w:eastAsia="ja-JP"/>
        </w:rPr>
        <w:fldChar w:fldCharType="begin"/>
      </w:r>
      <w:r w:rsidR="00D10E1C">
        <w:rPr>
          <w:lang w:eastAsia="ja-JP"/>
        </w:rPr>
        <w:instrText xml:space="preserve"> REF Eq_ExactEquation \h </w:instrText>
      </w:r>
      <w:r w:rsidR="00D10E1C">
        <w:rPr>
          <w:lang w:eastAsia="ja-JP"/>
        </w:rPr>
      </w:r>
      <w:r w:rsidR="00D10E1C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3</w:t>
      </w:r>
      <w:r w:rsidR="00562024">
        <w:rPr>
          <w:lang w:eastAsia="ja-JP"/>
        </w:rPr>
        <w:t>)</w:t>
      </w:r>
      <w:r w:rsidR="00D10E1C">
        <w:rPr>
          <w:lang w:eastAsia="ja-JP"/>
        </w:rPr>
        <w:fldChar w:fldCharType="end"/>
      </w:r>
      <w:r w:rsidR="00D10E1C">
        <w:rPr>
          <w:lang w:eastAsia="ja-JP"/>
        </w:rPr>
        <w:t>:</w:t>
      </w:r>
    </w:p>
    <w:p w:rsidR="00607304" w:rsidRDefault="00D10E1C" w:rsidP="00D10E1C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8871D2" w:rsidRPr="00D10E1C">
        <w:rPr>
          <w:position w:val="-28"/>
          <w:lang w:eastAsia="ja-JP"/>
        </w:rPr>
        <w:object w:dxaOrig="7160" w:dyaOrig="660">
          <v:shape id="_x0000_i1038" type="#_x0000_t75" style="width:357.75pt;height:33pt" o:ole="">
            <v:imagedata r:id="rId33" o:title=""/>
          </v:shape>
          <o:OLEObject Type="Embed" ProgID="Equation.DSMT4" ShapeID="_x0000_i1038" DrawAspect="Content" ObjectID="_1579523383" r:id="rId34"/>
        </w:object>
      </w:r>
      <w:r>
        <w:rPr>
          <w:lang w:eastAsia="ja-JP"/>
        </w:rPr>
        <w:tab/>
      </w:r>
      <w:bookmarkStart w:id="5" w:name="Eq_ExactEquationSample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4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5"/>
      <w:r w:rsidR="00961C31">
        <w:rPr>
          <w:lang w:eastAsia="ja-JP"/>
        </w:rPr>
        <w:t xml:space="preserve"> </w:t>
      </w:r>
    </w:p>
    <w:p w:rsidR="00AB12C7" w:rsidRDefault="00D10E1C" w:rsidP="00D10E1C">
      <w:pPr>
        <w:rPr>
          <w:lang w:eastAsia="ja-JP"/>
        </w:rPr>
      </w:pPr>
      <w:r>
        <w:rPr>
          <w:lang w:eastAsia="ja-JP"/>
        </w:rPr>
        <w:t xml:space="preserve">The last </w:t>
      </w:r>
      <w:r w:rsidR="009C0A9A">
        <w:rPr>
          <w:lang w:eastAsia="ja-JP"/>
        </w:rPr>
        <w:t xml:space="preserve">result </w:t>
      </w:r>
      <w:r>
        <w:rPr>
          <w:lang w:eastAsia="ja-JP"/>
        </w:rPr>
        <w:t xml:space="preserve">in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Eq_ExactEquationSample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4</w:t>
      </w:r>
      <w:r w:rsidR="00562024">
        <w:rPr>
          <w:lang w:eastAsia="ja-JP"/>
        </w:rPr>
        <w:t>)</w:t>
      </w:r>
      <w:r>
        <w:rPr>
          <w:lang w:eastAsia="ja-JP"/>
        </w:rPr>
        <w:fldChar w:fldCharType="end"/>
      </w:r>
      <w:r w:rsidR="001D0075">
        <w:rPr>
          <w:lang w:eastAsia="ja-JP"/>
        </w:rPr>
        <w:t xml:space="preserve"> (following the arrow)</w:t>
      </w:r>
      <w:r>
        <w:rPr>
          <w:lang w:eastAsia="ja-JP"/>
        </w:rPr>
        <w:t xml:space="preserve"> is said to be an </w:t>
      </w:r>
      <w:r w:rsidRPr="00A737D9">
        <w:rPr>
          <w:b/>
          <w:i/>
          <w:lang w:eastAsia="ja-JP"/>
        </w:rPr>
        <w:t>exact equation</w:t>
      </w:r>
      <w:r>
        <w:rPr>
          <w:lang w:eastAsia="ja-JP"/>
        </w:rPr>
        <w:t>, because the left side is an exact differential.</w:t>
      </w:r>
      <w:r w:rsidR="00CC3E9F">
        <w:rPr>
          <w:lang w:eastAsia="ja-JP"/>
        </w:rPr>
        <w:t xml:space="preserve"> </w:t>
      </w:r>
      <w:r w:rsidR="00AB12C7">
        <w:rPr>
          <w:lang w:eastAsia="ja-JP"/>
        </w:rPr>
        <w:t xml:space="preserve">This equation was obtained by taking the exact differential of </w:t>
      </w:r>
      <w:r w:rsidR="00AB12C7" w:rsidRPr="008344B4">
        <w:rPr>
          <w:position w:val="-14"/>
          <w:lang w:eastAsia="ja-JP"/>
        </w:rPr>
        <w:object w:dxaOrig="1180" w:dyaOrig="400">
          <v:shape id="_x0000_i1039" type="#_x0000_t75" style="width:59.25pt;height:20.25pt" o:ole="">
            <v:imagedata r:id="rId8" o:title=""/>
          </v:shape>
          <o:OLEObject Type="Embed" ProgID="Equation.DSMT4" ShapeID="_x0000_i1039" DrawAspect="Content" ObjectID="_1579523384" r:id="rId35"/>
        </w:object>
      </w:r>
      <w:r w:rsidR="00AB12C7">
        <w:rPr>
          <w:lang w:eastAsia="ja-JP"/>
        </w:rPr>
        <w:t xml:space="preserve">, so we already have the family of solutions; it’s simply </w:t>
      </w:r>
      <w:r w:rsidR="00AB12C7" w:rsidRPr="008344B4">
        <w:rPr>
          <w:position w:val="-14"/>
          <w:lang w:eastAsia="ja-JP"/>
        </w:rPr>
        <w:object w:dxaOrig="1180" w:dyaOrig="400">
          <v:shape id="_x0000_i1040" type="#_x0000_t75" style="width:59.25pt;height:20.25pt" o:ole="">
            <v:imagedata r:id="rId8" o:title=""/>
          </v:shape>
          <o:OLEObject Type="Embed" ProgID="Equation.DSMT4" ShapeID="_x0000_i1040" DrawAspect="Content" ObjectID="_1579523385" r:id="rId36"/>
        </w:object>
      </w:r>
      <w:r w:rsidR="00AB12C7">
        <w:rPr>
          <w:lang w:eastAsia="ja-JP"/>
        </w:rPr>
        <w:t xml:space="preserve">. In other words, the solution of equation </w:t>
      </w:r>
      <w:r w:rsidR="00AB12C7">
        <w:rPr>
          <w:lang w:eastAsia="ja-JP"/>
        </w:rPr>
        <w:fldChar w:fldCharType="begin"/>
      </w:r>
      <w:r w:rsidR="00AB12C7">
        <w:rPr>
          <w:lang w:eastAsia="ja-JP"/>
        </w:rPr>
        <w:instrText xml:space="preserve"> REF Eq_ExactEquationSample \h </w:instrText>
      </w:r>
      <w:r w:rsidR="00AB12C7">
        <w:rPr>
          <w:lang w:eastAsia="ja-JP"/>
        </w:rPr>
      </w:r>
      <w:r w:rsidR="00AB12C7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4</w:t>
      </w:r>
      <w:r w:rsidR="00562024">
        <w:rPr>
          <w:lang w:eastAsia="ja-JP"/>
        </w:rPr>
        <w:t>)</w:t>
      </w:r>
      <w:r w:rsidR="00AB12C7">
        <w:rPr>
          <w:lang w:eastAsia="ja-JP"/>
        </w:rPr>
        <w:fldChar w:fldCharType="end"/>
      </w:r>
      <w:r w:rsidR="00AB12C7">
        <w:rPr>
          <w:lang w:eastAsia="ja-JP"/>
        </w:rPr>
        <w:t xml:space="preserve"> is just equation </w:t>
      </w:r>
      <w:r w:rsidR="00AB12C7">
        <w:rPr>
          <w:lang w:eastAsia="ja-JP"/>
        </w:rPr>
        <w:fldChar w:fldCharType="begin"/>
      </w:r>
      <w:r w:rsidR="00AB12C7">
        <w:rPr>
          <w:lang w:eastAsia="ja-JP"/>
        </w:rPr>
        <w:instrText xml:space="preserve"> REF Eq_SampleF \h </w:instrText>
      </w:r>
      <w:r w:rsidR="00AB12C7">
        <w:rPr>
          <w:lang w:eastAsia="ja-JP"/>
        </w:rPr>
      </w:r>
      <w:r w:rsidR="00AB12C7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2</w:t>
      </w:r>
      <w:r w:rsidR="00562024">
        <w:rPr>
          <w:lang w:eastAsia="ja-JP"/>
        </w:rPr>
        <w:t>)</w:t>
      </w:r>
      <w:r w:rsidR="00AB12C7">
        <w:rPr>
          <w:lang w:eastAsia="ja-JP"/>
        </w:rPr>
        <w:fldChar w:fldCharType="end"/>
      </w:r>
      <w:r w:rsidR="00AB12C7">
        <w:rPr>
          <w:lang w:eastAsia="ja-JP"/>
        </w:rPr>
        <w:t>! This may seem backwards (we started with the solution and generated the resulting first-order differential equation), but it’s a step in the right direction; if we c</w:t>
      </w:r>
      <w:r w:rsidR="001D0075">
        <w:rPr>
          <w:lang w:eastAsia="ja-JP"/>
        </w:rPr>
        <w:t>ould</w:t>
      </w:r>
      <w:r w:rsidR="00AB12C7">
        <w:rPr>
          <w:lang w:eastAsia="ja-JP"/>
        </w:rPr>
        <w:t xml:space="preserve"> just </w:t>
      </w:r>
      <w:r w:rsidR="001D0075">
        <w:rPr>
          <w:lang w:eastAsia="ja-JP"/>
        </w:rPr>
        <w:t xml:space="preserve">run this process in </w:t>
      </w:r>
      <w:r w:rsidR="00AB12C7">
        <w:rPr>
          <w:lang w:eastAsia="ja-JP"/>
        </w:rPr>
        <w:t xml:space="preserve">reverse, then we </w:t>
      </w:r>
      <w:r w:rsidR="001D0075">
        <w:rPr>
          <w:lang w:eastAsia="ja-JP"/>
        </w:rPr>
        <w:t>could</w:t>
      </w:r>
      <w:r w:rsidR="00AB12C7">
        <w:rPr>
          <w:lang w:eastAsia="ja-JP"/>
        </w:rPr>
        <w:t xml:space="preserve"> readily solve any equation that </w:t>
      </w:r>
      <w:r w:rsidR="001D0075">
        <w:rPr>
          <w:lang w:eastAsia="ja-JP"/>
        </w:rPr>
        <w:t>wa</w:t>
      </w:r>
      <w:r w:rsidR="00AB12C7">
        <w:rPr>
          <w:lang w:eastAsia="ja-JP"/>
        </w:rPr>
        <w:t>s known to be exact.</w:t>
      </w:r>
    </w:p>
    <w:p w:rsidR="00D10E1C" w:rsidRDefault="00AB12C7" w:rsidP="00D10E1C">
      <w:pPr>
        <w:rPr>
          <w:lang w:eastAsia="ja-JP"/>
        </w:rPr>
      </w:pPr>
      <w:r w:rsidRPr="00AB12C7">
        <w:rPr>
          <w:u w:val="single"/>
          <w:lang w:eastAsia="ja-JP"/>
        </w:rPr>
        <w:t xml:space="preserve">Identifying </w:t>
      </w:r>
      <w:r w:rsidR="004D3C41">
        <w:rPr>
          <w:u w:val="single"/>
          <w:lang w:eastAsia="ja-JP"/>
        </w:rPr>
        <w:t xml:space="preserve">and solving </w:t>
      </w:r>
      <w:r w:rsidRPr="00AB12C7">
        <w:rPr>
          <w:u w:val="single"/>
          <w:lang w:eastAsia="ja-JP"/>
        </w:rPr>
        <w:t>exact equations</w:t>
      </w:r>
      <w:r>
        <w:rPr>
          <w:lang w:eastAsia="ja-JP"/>
        </w:rPr>
        <w:t xml:space="preserve">. </w:t>
      </w:r>
      <w:r w:rsidR="00CC3E9F">
        <w:rPr>
          <w:lang w:eastAsia="ja-JP"/>
        </w:rPr>
        <w:t xml:space="preserve">From the result of equation </w:t>
      </w:r>
      <w:r w:rsidR="00CC3E9F">
        <w:rPr>
          <w:lang w:eastAsia="ja-JP"/>
        </w:rPr>
        <w:fldChar w:fldCharType="begin"/>
      </w:r>
      <w:r w:rsidR="00CC3E9F">
        <w:rPr>
          <w:lang w:eastAsia="ja-JP"/>
        </w:rPr>
        <w:instrText xml:space="preserve"> REF Eq_ExactEquation \h </w:instrText>
      </w:r>
      <w:r w:rsidR="00CC3E9F">
        <w:rPr>
          <w:lang w:eastAsia="ja-JP"/>
        </w:rPr>
      </w:r>
      <w:r w:rsidR="00CC3E9F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3</w:t>
      </w:r>
      <w:r w:rsidR="00562024">
        <w:rPr>
          <w:lang w:eastAsia="ja-JP"/>
        </w:rPr>
        <w:t>)</w:t>
      </w:r>
      <w:r w:rsidR="00CC3E9F">
        <w:rPr>
          <w:lang w:eastAsia="ja-JP"/>
        </w:rPr>
        <w:fldChar w:fldCharType="end"/>
      </w:r>
      <w:r w:rsidR="00CC3E9F">
        <w:rPr>
          <w:lang w:eastAsia="ja-JP"/>
        </w:rPr>
        <w:t>, we see that an exact equation may also be written in the form</w:t>
      </w:r>
    </w:p>
    <w:p w:rsidR="00CC3E9F" w:rsidRDefault="00CC3E9F" w:rsidP="00CC3E9F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CC3E9F">
        <w:rPr>
          <w:position w:val="-14"/>
          <w:lang w:eastAsia="ja-JP"/>
        </w:rPr>
        <w:object w:dxaOrig="2780" w:dyaOrig="400">
          <v:shape id="_x0000_i1041" type="#_x0000_t75" style="width:139.5pt;height:20.25pt" o:ole="">
            <v:imagedata r:id="rId37" o:title=""/>
          </v:shape>
          <o:OLEObject Type="Embed" ProgID="Equation.DSMT4" ShapeID="_x0000_i1041" DrawAspect="Content" ObjectID="_1579523386" r:id="rId38"/>
        </w:object>
      </w:r>
      <w:r>
        <w:rPr>
          <w:lang w:eastAsia="ja-JP"/>
        </w:rPr>
        <w:tab/>
      </w:r>
      <w:bookmarkStart w:id="6" w:name="Eq_MdxPlusNdy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6"/>
    </w:p>
    <w:p w:rsidR="00CC3E9F" w:rsidRDefault="00CC3E9F" w:rsidP="00CC3E9F">
      <w:pPr>
        <w:rPr>
          <w:lang w:eastAsia="ja-JP"/>
        </w:rPr>
      </w:pPr>
      <w:r>
        <w:rPr>
          <w:lang w:eastAsia="ja-JP"/>
        </w:rPr>
        <w:t xml:space="preserve">where </w:t>
      </w:r>
      <w:r w:rsidRPr="00CC3E9F">
        <w:rPr>
          <w:position w:val="-28"/>
          <w:lang w:eastAsia="ja-JP"/>
        </w:rPr>
        <w:object w:dxaOrig="1660" w:dyaOrig="680">
          <v:shape id="_x0000_i1042" type="#_x0000_t75" style="width:83.25pt;height:33.75pt" o:ole="">
            <v:imagedata r:id="rId39" o:title=""/>
          </v:shape>
          <o:OLEObject Type="Embed" ProgID="Equation.DSMT4" ShapeID="_x0000_i1042" DrawAspect="Content" ObjectID="_1579523387" r:id="rId40"/>
        </w:object>
      </w:r>
      <w:r>
        <w:rPr>
          <w:lang w:eastAsia="ja-JP"/>
        </w:rPr>
        <w:t xml:space="preserve"> and </w:t>
      </w:r>
      <w:r w:rsidRPr="007347BB">
        <w:rPr>
          <w:position w:val="-30"/>
          <w:lang w:eastAsia="ja-JP"/>
        </w:rPr>
        <w:object w:dxaOrig="1600" w:dyaOrig="720">
          <v:shape id="_x0000_i1043" type="#_x0000_t75" style="width:80.25pt;height:36pt" o:ole="">
            <v:imagedata r:id="rId41" o:title=""/>
          </v:shape>
          <o:OLEObject Type="Embed" ProgID="Equation.DSMT4" ShapeID="_x0000_i1043" DrawAspect="Content" ObjectID="_1579523388" r:id="rId42"/>
        </w:object>
      </w:r>
      <w:r>
        <w:rPr>
          <w:lang w:eastAsia="ja-JP"/>
        </w:rPr>
        <w:t xml:space="preserve">. However, not every expression in the form of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Eq_MdxPlusNdy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5</w:t>
      </w:r>
      <w:r w:rsidR="00562024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is exact, since </w:t>
      </w:r>
      <w:r w:rsidRPr="00CC3E9F">
        <w:rPr>
          <w:position w:val="-14"/>
          <w:lang w:eastAsia="ja-JP"/>
        </w:rPr>
        <w:object w:dxaOrig="900" w:dyaOrig="400">
          <v:shape id="_x0000_i1044" type="#_x0000_t75" style="width:45pt;height:20.25pt" o:ole="">
            <v:imagedata r:id="rId43" o:title=""/>
          </v:shape>
          <o:OLEObject Type="Embed" ProgID="Equation.DSMT4" ShapeID="_x0000_i1044" DrawAspect="Content" ObjectID="_1579523389" r:id="rId44"/>
        </w:object>
      </w:r>
      <w:r>
        <w:rPr>
          <w:lang w:eastAsia="ja-JP"/>
        </w:rPr>
        <w:t xml:space="preserve"> and </w:t>
      </w:r>
      <w:r w:rsidRPr="00CC3E9F">
        <w:rPr>
          <w:position w:val="-14"/>
          <w:lang w:eastAsia="ja-JP"/>
        </w:rPr>
        <w:object w:dxaOrig="859" w:dyaOrig="400">
          <v:shape id="_x0000_i1045" type="#_x0000_t75" style="width:42.75pt;height:20.25pt" o:ole="">
            <v:imagedata r:id="rId45" o:title=""/>
          </v:shape>
          <o:OLEObject Type="Embed" ProgID="Equation.DSMT4" ShapeID="_x0000_i1045" DrawAspect="Content" ObjectID="_1579523390" r:id="rId46"/>
        </w:object>
      </w:r>
      <w:r>
        <w:rPr>
          <w:lang w:eastAsia="ja-JP"/>
        </w:rPr>
        <w:t xml:space="preserve"> may be chosen arbitrarily, and are</w:t>
      </w:r>
      <w:r w:rsidR="00CC0743">
        <w:rPr>
          <w:lang w:eastAsia="ja-JP"/>
        </w:rPr>
        <w:t xml:space="preserve"> therefore not guaranteed </w:t>
      </w:r>
      <w:r w:rsidR="00CC0743" w:rsidRPr="00CC0743">
        <w:rPr>
          <w:i/>
          <w:lang w:eastAsia="ja-JP"/>
        </w:rPr>
        <w:t>a priori</w:t>
      </w:r>
      <w:r w:rsidR="00CC0743">
        <w:rPr>
          <w:lang w:eastAsia="ja-JP"/>
        </w:rPr>
        <w:t xml:space="preserve"> to arise from </w:t>
      </w:r>
      <w:r w:rsidR="005540CA">
        <w:rPr>
          <w:lang w:eastAsia="ja-JP"/>
        </w:rPr>
        <w:t>the computation of</w:t>
      </w:r>
      <w:r w:rsidR="001B0BEA">
        <w:rPr>
          <w:lang w:eastAsia="ja-JP"/>
        </w:rPr>
        <w:t xml:space="preserve"> </w:t>
      </w:r>
      <w:r w:rsidR="00CC0743">
        <w:rPr>
          <w:lang w:eastAsia="ja-JP"/>
        </w:rPr>
        <w:t>an exact differential</w:t>
      </w:r>
      <w:r>
        <w:rPr>
          <w:lang w:eastAsia="ja-JP"/>
        </w:rPr>
        <w:t xml:space="preserve">. So how do we know whether an equation such as this is exact? </w:t>
      </w:r>
      <w:r w:rsidR="0019263D">
        <w:rPr>
          <w:lang w:eastAsia="ja-JP"/>
        </w:rPr>
        <w:t xml:space="preserve">Let us </w:t>
      </w:r>
      <w:r>
        <w:rPr>
          <w:lang w:eastAsia="ja-JP"/>
        </w:rPr>
        <w:t>examine the partial derivat</w:t>
      </w:r>
      <w:r w:rsidR="0019263D">
        <w:rPr>
          <w:lang w:eastAsia="ja-JP"/>
        </w:rPr>
        <w:t>iv</w:t>
      </w:r>
      <w:r>
        <w:rPr>
          <w:lang w:eastAsia="ja-JP"/>
        </w:rPr>
        <w:t>es</w:t>
      </w:r>
      <w:r w:rsidR="001B0BEA">
        <w:rPr>
          <w:lang w:eastAsia="ja-JP"/>
        </w:rPr>
        <w:t xml:space="preserve"> </w:t>
      </w:r>
      <w:r w:rsidR="001B0BEA" w:rsidRPr="001B0BEA">
        <w:rPr>
          <w:position w:val="-28"/>
          <w:lang w:eastAsia="ja-JP"/>
        </w:rPr>
        <w:object w:dxaOrig="460" w:dyaOrig="660">
          <v:shape id="_x0000_i1046" type="#_x0000_t75" style="width:23.25pt;height:33pt" o:ole="">
            <v:imagedata r:id="rId47" o:title=""/>
          </v:shape>
          <o:OLEObject Type="Embed" ProgID="Equation.DSMT4" ShapeID="_x0000_i1046" DrawAspect="Content" ObjectID="_1579523391" r:id="rId48"/>
        </w:object>
      </w:r>
      <w:r w:rsidR="001B0BEA">
        <w:rPr>
          <w:lang w:eastAsia="ja-JP"/>
        </w:rPr>
        <w:t xml:space="preserve"> and </w:t>
      </w:r>
      <w:r w:rsidR="001B0BEA" w:rsidRPr="001B0BEA">
        <w:rPr>
          <w:position w:val="-24"/>
          <w:lang w:eastAsia="ja-JP"/>
        </w:rPr>
        <w:object w:dxaOrig="420" w:dyaOrig="620">
          <v:shape id="_x0000_i1047" type="#_x0000_t75" style="width:21pt;height:30.75pt" o:ole="">
            <v:imagedata r:id="rId49" o:title=""/>
          </v:shape>
          <o:OLEObject Type="Embed" ProgID="Equation.DSMT4" ShapeID="_x0000_i1047" DrawAspect="Content" ObjectID="_1579523392" r:id="rId50"/>
        </w:object>
      </w:r>
      <w:r w:rsidR="001B0BEA">
        <w:rPr>
          <w:lang w:eastAsia="ja-JP"/>
        </w:rPr>
        <w:t>:</w:t>
      </w:r>
    </w:p>
    <w:p w:rsidR="001B0BEA" w:rsidRDefault="0019263D" w:rsidP="0019263D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19263D">
        <w:rPr>
          <w:position w:val="-72"/>
          <w:lang w:eastAsia="ja-JP"/>
        </w:rPr>
        <w:object w:dxaOrig="3320" w:dyaOrig="1560">
          <v:shape id="_x0000_i1048" type="#_x0000_t75" style="width:165.75pt;height:78pt" o:ole="">
            <v:imagedata r:id="rId51" o:title=""/>
          </v:shape>
          <o:OLEObject Type="Embed" ProgID="Equation.DSMT4" ShapeID="_x0000_i1048" DrawAspect="Content" ObjectID="_1579523393" r:id="rId52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6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19263D" w:rsidRDefault="0019263D" w:rsidP="0019263D">
      <w:pPr>
        <w:rPr>
          <w:lang w:eastAsia="ja-JP"/>
        </w:rPr>
      </w:pPr>
      <w:r>
        <w:rPr>
          <w:lang w:eastAsia="ja-JP"/>
        </w:rPr>
        <w:t xml:space="preserve">These turn out to be the mixed partials of </w:t>
      </w:r>
      <w:r w:rsidRPr="008344B4">
        <w:rPr>
          <w:position w:val="-14"/>
          <w:lang w:eastAsia="ja-JP"/>
        </w:rPr>
        <w:object w:dxaOrig="820" w:dyaOrig="400">
          <v:shape id="_x0000_i1049" type="#_x0000_t75" style="width:41.25pt;height:20.25pt" o:ole="">
            <v:imagedata r:id="rId27" o:title=""/>
          </v:shape>
          <o:OLEObject Type="Embed" ProgID="Equation.DSMT4" ShapeID="_x0000_i1049" DrawAspect="Content" ObjectID="_1579523394" r:id="rId53"/>
        </w:object>
      </w:r>
      <w:r>
        <w:rPr>
          <w:lang w:eastAsia="ja-JP"/>
        </w:rPr>
        <w:t xml:space="preserve">, which a theorem guarantees to be equal, provided they are defined and arise from the same function </w:t>
      </w:r>
      <w:r w:rsidRPr="008344B4">
        <w:rPr>
          <w:position w:val="-14"/>
          <w:lang w:eastAsia="ja-JP"/>
        </w:rPr>
        <w:object w:dxaOrig="820" w:dyaOrig="400">
          <v:shape id="_x0000_i1050" type="#_x0000_t75" style="width:41.25pt;height:20.25pt" o:ole="">
            <v:imagedata r:id="rId27" o:title=""/>
          </v:shape>
          <o:OLEObject Type="Embed" ProgID="Equation.DSMT4" ShapeID="_x0000_i1050" DrawAspect="Content" ObjectID="_1579523395" r:id="rId54"/>
        </w:object>
      </w:r>
      <w:r>
        <w:rPr>
          <w:lang w:eastAsia="ja-JP"/>
        </w:rPr>
        <w:t xml:space="preserve">. So, we may identify exact equations by computing </w:t>
      </w:r>
      <w:r w:rsidRPr="001B0BEA">
        <w:rPr>
          <w:position w:val="-28"/>
          <w:lang w:eastAsia="ja-JP"/>
        </w:rPr>
        <w:object w:dxaOrig="460" w:dyaOrig="660">
          <v:shape id="_x0000_i1051" type="#_x0000_t75" style="width:23.25pt;height:33pt" o:ole="">
            <v:imagedata r:id="rId47" o:title=""/>
          </v:shape>
          <o:OLEObject Type="Embed" ProgID="Equation.DSMT4" ShapeID="_x0000_i1051" DrawAspect="Content" ObjectID="_1579523396" r:id="rId55"/>
        </w:object>
      </w:r>
      <w:r>
        <w:rPr>
          <w:lang w:eastAsia="ja-JP"/>
        </w:rPr>
        <w:t xml:space="preserve"> and </w:t>
      </w:r>
      <w:r w:rsidRPr="001B0BEA">
        <w:rPr>
          <w:position w:val="-24"/>
          <w:lang w:eastAsia="ja-JP"/>
        </w:rPr>
        <w:object w:dxaOrig="420" w:dyaOrig="620">
          <v:shape id="_x0000_i1052" type="#_x0000_t75" style="width:21pt;height:30.75pt" o:ole="">
            <v:imagedata r:id="rId49" o:title=""/>
          </v:shape>
          <o:OLEObject Type="Embed" ProgID="Equation.DSMT4" ShapeID="_x0000_i1052" DrawAspect="Content" ObjectID="_1579523397" r:id="rId56"/>
        </w:object>
      </w:r>
      <w:r>
        <w:rPr>
          <w:lang w:eastAsia="ja-JP"/>
        </w:rPr>
        <w:t xml:space="preserve">; if (and only if) they are equal, then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Eq_MdxPlusNdy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5</w:t>
      </w:r>
      <w:r w:rsidR="00562024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is exact</w:t>
      </w:r>
      <w:r w:rsidR="006C24D0">
        <w:rPr>
          <w:lang w:eastAsia="ja-JP"/>
        </w:rPr>
        <w:t xml:space="preserve"> (see als</w:t>
      </w:r>
      <w:r w:rsidR="00EA4E81">
        <w:rPr>
          <w:lang w:eastAsia="ja-JP"/>
        </w:rPr>
        <w:t>o equation (4) in the textbook).</w:t>
      </w:r>
      <w:r w:rsidR="006C24D0">
        <w:rPr>
          <w:lang w:eastAsia="ja-JP"/>
        </w:rPr>
        <w:t xml:space="preserve"> </w:t>
      </w:r>
      <w:r w:rsidR="00EA4E81">
        <w:rPr>
          <w:lang w:eastAsia="ja-JP"/>
        </w:rPr>
        <w:t xml:space="preserve">An exact </w:t>
      </w:r>
      <w:r w:rsidR="006C24D0">
        <w:rPr>
          <w:lang w:eastAsia="ja-JP"/>
        </w:rPr>
        <w:t xml:space="preserve">equation may be solved by integrating </w:t>
      </w:r>
      <w:r w:rsidR="006C24D0" w:rsidRPr="00CC3E9F">
        <w:rPr>
          <w:position w:val="-14"/>
          <w:lang w:eastAsia="ja-JP"/>
        </w:rPr>
        <w:object w:dxaOrig="900" w:dyaOrig="400">
          <v:shape id="_x0000_i1053" type="#_x0000_t75" style="width:45pt;height:20.25pt" o:ole="">
            <v:imagedata r:id="rId57" o:title=""/>
          </v:shape>
          <o:OLEObject Type="Embed" ProgID="Equation.DSMT4" ShapeID="_x0000_i1053" DrawAspect="Content" ObjectID="_1579523398" r:id="rId58"/>
        </w:object>
      </w:r>
      <w:r w:rsidR="006C24D0">
        <w:rPr>
          <w:lang w:eastAsia="ja-JP"/>
        </w:rPr>
        <w:t xml:space="preserve"> with respect to </w:t>
      </w:r>
      <w:r w:rsidR="006C24D0" w:rsidRPr="00EA4E81">
        <w:rPr>
          <w:i/>
          <w:lang w:eastAsia="ja-JP"/>
        </w:rPr>
        <w:t>x</w:t>
      </w:r>
      <w:r w:rsidR="006C24D0">
        <w:rPr>
          <w:lang w:eastAsia="ja-JP"/>
        </w:rPr>
        <w:t xml:space="preserve"> and </w:t>
      </w:r>
      <w:r w:rsidR="006C24D0" w:rsidRPr="00CC3E9F">
        <w:rPr>
          <w:position w:val="-14"/>
          <w:lang w:eastAsia="ja-JP"/>
        </w:rPr>
        <w:object w:dxaOrig="859" w:dyaOrig="400">
          <v:shape id="_x0000_i1054" type="#_x0000_t75" style="width:42.75pt;height:20.25pt" o:ole="">
            <v:imagedata r:id="rId59" o:title=""/>
          </v:shape>
          <o:OLEObject Type="Embed" ProgID="Equation.DSMT4" ShapeID="_x0000_i1054" DrawAspect="Content" ObjectID="_1579523399" r:id="rId60"/>
        </w:object>
      </w:r>
      <w:r w:rsidR="006C24D0">
        <w:rPr>
          <w:lang w:eastAsia="ja-JP"/>
        </w:rPr>
        <w:t xml:space="preserve"> with respect to </w:t>
      </w:r>
      <w:r w:rsidR="006C24D0" w:rsidRPr="00EA4E81">
        <w:rPr>
          <w:i/>
          <w:lang w:eastAsia="ja-JP"/>
        </w:rPr>
        <w:t>y</w:t>
      </w:r>
      <w:r w:rsidR="00EA4E81">
        <w:rPr>
          <w:lang w:eastAsia="ja-JP"/>
        </w:rPr>
        <w:t xml:space="preserve">, then reconciling the </w:t>
      </w:r>
      <w:r w:rsidR="005540CA">
        <w:rPr>
          <w:lang w:eastAsia="ja-JP"/>
        </w:rPr>
        <w:t>“constants” (functions, actually)</w:t>
      </w:r>
      <w:r w:rsidR="00EA4E81">
        <w:rPr>
          <w:lang w:eastAsia="ja-JP"/>
        </w:rPr>
        <w:t xml:space="preserve"> of integration</w:t>
      </w:r>
      <w:r w:rsidR="00C141BA">
        <w:rPr>
          <w:lang w:eastAsia="ja-JP"/>
        </w:rPr>
        <w:t xml:space="preserve"> to obtain the implicit solution </w:t>
      </w:r>
      <w:r w:rsidR="00C141BA" w:rsidRPr="008344B4">
        <w:rPr>
          <w:position w:val="-14"/>
          <w:lang w:eastAsia="ja-JP"/>
        </w:rPr>
        <w:object w:dxaOrig="1180" w:dyaOrig="400">
          <v:shape id="_x0000_i1055" type="#_x0000_t75" style="width:59.25pt;height:20.25pt" o:ole="">
            <v:imagedata r:id="rId61" o:title=""/>
          </v:shape>
          <o:OLEObject Type="Embed" ProgID="Equation.DSMT4" ShapeID="_x0000_i1055" DrawAspect="Content" ObjectID="_1579523400" r:id="rId62"/>
        </w:object>
      </w:r>
      <w:r w:rsidR="00C141BA">
        <w:rPr>
          <w:lang w:eastAsia="ja-JP"/>
        </w:rPr>
        <w:t xml:space="preserve">. The value of </w:t>
      </w:r>
      <w:r w:rsidR="00C141BA" w:rsidRPr="00C141BA">
        <w:rPr>
          <w:i/>
          <w:lang w:eastAsia="ja-JP"/>
        </w:rPr>
        <w:t>c</w:t>
      </w:r>
      <w:r w:rsidR="00C141BA">
        <w:rPr>
          <w:lang w:eastAsia="ja-JP"/>
        </w:rPr>
        <w:t xml:space="preserve"> may then be adjusted to satisfy initial conditions in the case of an IVP.</w:t>
      </w:r>
      <w:r w:rsidR="00EA4E81">
        <w:rPr>
          <w:lang w:eastAsia="ja-JP"/>
        </w:rPr>
        <w:t xml:space="preserve"> </w:t>
      </w:r>
      <w:r w:rsidR="005540CA">
        <w:rPr>
          <w:lang w:eastAsia="ja-JP"/>
        </w:rPr>
        <w:t xml:space="preserve">Because we already know that the solution of equation </w:t>
      </w:r>
      <w:r w:rsidR="005540CA">
        <w:rPr>
          <w:lang w:eastAsia="ja-JP"/>
        </w:rPr>
        <w:fldChar w:fldCharType="begin"/>
      </w:r>
      <w:r w:rsidR="005540CA">
        <w:rPr>
          <w:lang w:eastAsia="ja-JP"/>
        </w:rPr>
        <w:instrText xml:space="preserve"> REF Eq_ExactEquationSample \h </w:instrText>
      </w:r>
      <w:r w:rsidR="005540CA">
        <w:rPr>
          <w:lang w:eastAsia="ja-JP"/>
        </w:rPr>
      </w:r>
      <w:r w:rsidR="005540CA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4</w:t>
      </w:r>
      <w:r w:rsidR="00562024">
        <w:rPr>
          <w:lang w:eastAsia="ja-JP"/>
        </w:rPr>
        <w:t>)</w:t>
      </w:r>
      <w:r w:rsidR="005540CA">
        <w:rPr>
          <w:lang w:eastAsia="ja-JP"/>
        </w:rPr>
        <w:fldChar w:fldCharType="end"/>
      </w:r>
      <w:r w:rsidR="005540CA">
        <w:rPr>
          <w:lang w:eastAsia="ja-JP"/>
        </w:rPr>
        <w:t xml:space="preserve"> is equation </w:t>
      </w:r>
      <w:r w:rsidR="005540CA">
        <w:rPr>
          <w:lang w:eastAsia="ja-JP"/>
        </w:rPr>
        <w:fldChar w:fldCharType="begin"/>
      </w:r>
      <w:r w:rsidR="005540CA">
        <w:rPr>
          <w:lang w:eastAsia="ja-JP"/>
        </w:rPr>
        <w:instrText xml:space="preserve"> REF Eq_SampleF \h </w:instrText>
      </w:r>
      <w:r w:rsidR="005540CA">
        <w:rPr>
          <w:lang w:eastAsia="ja-JP"/>
        </w:rPr>
      </w:r>
      <w:r w:rsidR="005540CA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2</w:t>
      </w:r>
      <w:r w:rsidR="00562024">
        <w:rPr>
          <w:lang w:eastAsia="ja-JP"/>
        </w:rPr>
        <w:t>)</w:t>
      </w:r>
      <w:r w:rsidR="005540CA">
        <w:rPr>
          <w:lang w:eastAsia="ja-JP"/>
        </w:rPr>
        <w:fldChar w:fldCharType="end"/>
      </w:r>
      <w:r w:rsidR="005540CA">
        <w:rPr>
          <w:lang w:eastAsia="ja-JP"/>
        </w:rPr>
        <w:t xml:space="preserve">, integrating the former to obtain the latter would likely not create much additional understanding for the student. So, a different </w:t>
      </w:r>
      <w:r w:rsidR="00C60E65">
        <w:rPr>
          <w:lang w:eastAsia="ja-JP"/>
        </w:rPr>
        <w:t xml:space="preserve">example illustrating </w:t>
      </w:r>
      <w:r w:rsidR="00C60E65">
        <w:rPr>
          <w:lang w:eastAsia="ja-JP"/>
        </w:rPr>
        <w:lastRenderedPageBreak/>
        <w:t>t</w:t>
      </w:r>
      <w:r w:rsidR="00EA4E81">
        <w:rPr>
          <w:lang w:eastAsia="ja-JP"/>
        </w:rPr>
        <w:t xml:space="preserve">hese integration processes </w:t>
      </w:r>
      <w:r w:rsidR="00C60E65">
        <w:rPr>
          <w:lang w:eastAsia="ja-JP"/>
        </w:rPr>
        <w:t>is provided</w:t>
      </w:r>
      <w:r w:rsidR="00EA4E81">
        <w:rPr>
          <w:lang w:eastAsia="ja-JP"/>
        </w:rPr>
        <w:t xml:space="preserve"> for another </w:t>
      </w:r>
      <w:r w:rsidR="008315FC">
        <w:rPr>
          <w:lang w:eastAsia="ja-JP"/>
        </w:rPr>
        <w:t>exact-equation problem</w:t>
      </w:r>
      <w:r w:rsidR="00C60E65">
        <w:rPr>
          <w:lang w:eastAsia="ja-JP"/>
        </w:rPr>
        <w:t>,</w:t>
      </w:r>
      <w:r w:rsidR="00291BAB">
        <w:rPr>
          <w:lang w:eastAsia="ja-JP"/>
        </w:rPr>
        <w:t xml:space="preserve"> </w:t>
      </w:r>
      <w:r w:rsidR="00EA4E81">
        <w:rPr>
          <w:lang w:eastAsia="ja-JP"/>
        </w:rPr>
        <w:t xml:space="preserve">beginning with equation </w:t>
      </w:r>
      <w:r w:rsidR="00EA4E81">
        <w:rPr>
          <w:lang w:eastAsia="ja-JP"/>
        </w:rPr>
        <w:fldChar w:fldCharType="begin"/>
      </w:r>
      <w:r w:rsidR="00EA4E81">
        <w:rPr>
          <w:lang w:eastAsia="ja-JP"/>
        </w:rPr>
        <w:instrText xml:space="preserve"> REF Eq_ExampleAfterIntegratingFactorInserted \h </w:instrText>
      </w:r>
      <w:r w:rsidR="00562024">
        <w:rPr>
          <w:lang w:eastAsia="ja-JP"/>
        </w:rPr>
      </w:r>
      <w:r w:rsidR="00EA4E81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15</w:t>
      </w:r>
      <w:r w:rsidR="00562024">
        <w:rPr>
          <w:lang w:eastAsia="ja-JP"/>
        </w:rPr>
        <w:t>)</w:t>
      </w:r>
      <w:r w:rsidR="00EA4E81">
        <w:rPr>
          <w:lang w:eastAsia="ja-JP"/>
        </w:rPr>
        <w:fldChar w:fldCharType="end"/>
      </w:r>
      <w:r w:rsidR="00EA4E81">
        <w:rPr>
          <w:lang w:eastAsia="ja-JP"/>
        </w:rPr>
        <w:t xml:space="preserve"> below.</w:t>
      </w:r>
    </w:p>
    <w:p w:rsidR="004D3C41" w:rsidRDefault="000852E0" w:rsidP="0019263D">
      <w:pPr>
        <w:rPr>
          <w:lang w:eastAsia="ja-JP"/>
        </w:rPr>
      </w:pPr>
      <w:r w:rsidRPr="000852E0">
        <w:rPr>
          <w:u w:val="single"/>
          <w:lang w:eastAsia="ja-JP"/>
        </w:rPr>
        <w:t xml:space="preserve">Extending </w:t>
      </w:r>
      <w:r w:rsidR="00D37AEA">
        <w:rPr>
          <w:u w:val="single"/>
          <w:lang w:eastAsia="ja-JP"/>
        </w:rPr>
        <w:t xml:space="preserve">this method </w:t>
      </w:r>
      <w:r w:rsidRPr="000852E0">
        <w:rPr>
          <w:u w:val="single"/>
          <w:lang w:eastAsia="ja-JP"/>
        </w:rPr>
        <w:t xml:space="preserve">to certain types of </w:t>
      </w:r>
      <w:r w:rsidR="005A46DA">
        <w:rPr>
          <w:u w:val="single"/>
          <w:lang w:eastAsia="ja-JP"/>
        </w:rPr>
        <w:t>non-exact</w:t>
      </w:r>
      <w:r w:rsidRPr="000852E0">
        <w:rPr>
          <w:u w:val="single"/>
          <w:lang w:eastAsia="ja-JP"/>
        </w:rPr>
        <w:t xml:space="preserve"> equations</w:t>
      </w:r>
      <w:r>
        <w:rPr>
          <w:lang w:eastAsia="ja-JP"/>
        </w:rPr>
        <w:t xml:space="preserve">. A </w:t>
      </w:r>
      <w:r w:rsidR="005A46DA">
        <w:rPr>
          <w:lang w:eastAsia="ja-JP"/>
        </w:rPr>
        <w:t>non-exact</w:t>
      </w:r>
      <w:r>
        <w:rPr>
          <w:lang w:eastAsia="ja-JP"/>
        </w:rPr>
        <w:t xml:space="preserve"> equation can be made exact, in some instances, by borrowing from the method of linear equations </w:t>
      </w:r>
      <w:r w:rsidR="00D37AEA">
        <w:rPr>
          <w:lang w:eastAsia="ja-JP"/>
        </w:rPr>
        <w:t xml:space="preserve">in </w:t>
      </w:r>
      <w:r>
        <w:rPr>
          <w:lang w:eastAsia="ja-JP"/>
        </w:rPr>
        <w:t xml:space="preserve">section 2.3, and multiplying both sides of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Eq_MdxPlusNdy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5</w:t>
      </w:r>
      <w:r w:rsidR="00562024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by an integrating factor </w:t>
      </w:r>
      <w:r w:rsidRPr="000852E0">
        <w:rPr>
          <w:position w:val="-14"/>
          <w:lang w:eastAsia="ja-JP"/>
        </w:rPr>
        <w:object w:dxaOrig="820" w:dyaOrig="400">
          <v:shape id="_x0000_i1056" type="#_x0000_t75" style="width:41.25pt;height:20.25pt" o:ole="">
            <v:imagedata r:id="rId63" o:title=""/>
          </v:shape>
          <o:OLEObject Type="Embed" ProgID="Equation.DSMT4" ShapeID="_x0000_i1056" DrawAspect="Content" ObjectID="_1579523401" r:id="rId64"/>
        </w:object>
      </w:r>
      <w:r>
        <w:rPr>
          <w:lang w:eastAsia="ja-JP"/>
        </w:rPr>
        <w:t xml:space="preserve">. </w:t>
      </w:r>
      <w:r w:rsidR="002108E8">
        <w:rPr>
          <w:lang w:eastAsia="ja-JP"/>
        </w:rPr>
        <w:t xml:space="preserve">To determine whether an integrating factor can be used to convert a </w:t>
      </w:r>
      <w:r w:rsidR="005A46DA">
        <w:rPr>
          <w:lang w:eastAsia="ja-JP"/>
        </w:rPr>
        <w:t>non-exact</w:t>
      </w:r>
      <w:r w:rsidR="002108E8">
        <w:rPr>
          <w:lang w:eastAsia="ja-JP"/>
        </w:rPr>
        <w:t xml:space="preserve"> equation </w:t>
      </w:r>
      <w:r w:rsidR="002108E8" w:rsidRPr="00CC3E9F">
        <w:rPr>
          <w:position w:val="-14"/>
          <w:lang w:eastAsia="ja-JP"/>
        </w:rPr>
        <w:object w:dxaOrig="2780" w:dyaOrig="400">
          <v:shape id="_x0000_i1057" type="#_x0000_t75" style="width:139.5pt;height:20.25pt" o:ole="">
            <v:imagedata r:id="rId37" o:title=""/>
          </v:shape>
          <o:OLEObject Type="Embed" ProgID="Equation.DSMT4" ShapeID="_x0000_i1057" DrawAspect="Content" ObjectID="_1579523402" r:id="rId65"/>
        </w:object>
      </w:r>
      <w:r w:rsidR="002108E8">
        <w:rPr>
          <w:lang w:eastAsia="ja-JP"/>
        </w:rPr>
        <w:t xml:space="preserve"> into an exact equation, compute the value of the expressions</w:t>
      </w:r>
    </w:p>
    <w:p w:rsidR="002108E8" w:rsidRDefault="002108E8" w:rsidP="00284A6A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2108E8">
        <w:rPr>
          <w:position w:val="-30"/>
          <w:lang w:eastAsia="ja-JP"/>
        </w:rPr>
        <w:object w:dxaOrig="1600" w:dyaOrig="720">
          <v:shape id="_x0000_i1058" type="#_x0000_t75" style="width:80.25pt;height:36pt" o:ole="">
            <v:imagedata r:id="rId66" o:title=""/>
          </v:shape>
          <o:OLEObject Type="Embed" ProgID="Equation.DSMT4" ShapeID="_x0000_i1058" DrawAspect="Content" ObjectID="_1579523403" r:id="rId67"/>
        </w:object>
      </w:r>
      <w:r w:rsidR="008B429B">
        <w:rPr>
          <w:lang w:eastAsia="ja-JP"/>
        </w:rPr>
        <w:t xml:space="preserve">    </w:t>
      </w:r>
      <w:r>
        <w:rPr>
          <w:lang w:eastAsia="ja-JP"/>
        </w:rPr>
        <w:t xml:space="preserve"> and</w:t>
      </w:r>
      <w:r w:rsidR="008B429B">
        <w:rPr>
          <w:lang w:eastAsia="ja-JP"/>
        </w:rPr>
        <w:t xml:space="preserve">    </w:t>
      </w:r>
      <w:r>
        <w:rPr>
          <w:lang w:eastAsia="ja-JP"/>
        </w:rPr>
        <w:t xml:space="preserve"> </w:t>
      </w:r>
      <w:r w:rsidRPr="002108E8">
        <w:rPr>
          <w:position w:val="-30"/>
          <w:lang w:eastAsia="ja-JP"/>
        </w:rPr>
        <w:object w:dxaOrig="1640" w:dyaOrig="720">
          <v:shape id="_x0000_i1059" type="#_x0000_t75" style="width:81.75pt;height:36pt" o:ole="">
            <v:imagedata r:id="rId68" o:title=""/>
          </v:shape>
          <o:OLEObject Type="Embed" ProgID="Equation.DSMT4" ShapeID="_x0000_i1059" DrawAspect="Content" ObjectID="_1579523404" r:id="rId69"/>
        </w:object>
      </w:r>
      <w:r w:rsidR="00284A6A">
        <w:rPr>
          <w:lang w:eastAsia="ja-JP"/>
        </w:rPr>
        <w:tab/>
      </w:r>
      <w:bookmarkStart w:id="7" w:name="Eq_TestEquationsForIntegratingFactors"/>
      <w:r w:rsidR="00284A6A">
        <w:rPr>
          <w:lang w:eastAsia="ja-JP"/>
        </w:rPr>
        <w:t>(</w:t>
      </w:r>
      <w:r w:rsidR="00284A6A">
        <w:rPr>
          <w:lang w:eastAsia="ja-JP"/>
        </w:rPr>
        <w:fldChar w:fldCharType="begin"/>
      </w:r>
      <w:r w:rsidR="00284A6A">
        <w:rPr>
          <w:lang w:eastAsia="ja-JP"/>
        </w:rPr>
        <w:instrText xml:space="preserve"> SEQ Equation \* ARABIC </w:instrText>
      </w:r>
      <w:r w:rsidR="00284A6A">
        <w:rPr>
          <w:lang w:eastAsia="ja-JP"/>
        </w:rPr>
        <w:fldChar w:fldCharType="separate"/>
      </w:r>
      <w:r w:rsidR="00562024">
        <w:rPr>
          <w:noProof/>
          <w:lang w:eastAsia="ja-JP"/>
        </w:rPr>
        <w:t>7</w:t>
      </w:r>
      <w:r w:rsidR="00284A6A">
        <w:rPr>
          <w:lang w:eastAsia="ja-JP"/>
        </w:rPr>
        <w:fldChar w:fldCharType="end"/>
      </w:r>
      <w:r w:rsidR="00284A6A">
        <w:rPr>
          <w:lang w:eastAsia="ja-JP"/>
        </w:rPr>
        <w:t>)</w:t>
      </w:r>
      <w:bookmarkEnd w:id="7"/>
    </w:p>
    <w:p w:rsidR="002108E8" w:rsidRDefault="002108E8" w:rsidP="002108E8">
      <w:pPr>
        <w:pStyle w:val="TabbedEquation"/>
        <w:rPr>
          <w:lang w:eastAsia="ja-JP"/>
        </w:rPr>
      </w:pPr>
      <w:r>
        <w:rPr>
          <w:lang w:eastAsia="ja-JP"/>
        </w:rPr>
        <w:t xml:space="preserve">If the first expression in equation </w:t>
      </w:r>
      <w:r w:rsidR="00105413">
        <w:rPr>
          <w:lang w:eastAsia="ja-JP"/>
        </w:rPr>
        <w:fldChar w:fldCharType="begin"/>
      </w:r>
      <w:r w:rsidR="00105413">
        <w:rPr>
          <w:lang w:eastAsia="ja-JP"/>
        </w:rPr>
        <w:instrText xml:space="preserve"> REF Eq_TestEquationsForIntegratingFactors \h </w:instrText>
      </w:r>
      <w:r w:rsidR="00105413">
        <w:rPr>
          <w:lang w:eastAsia="ja-JP"/>
        </w:rPr>
      </w:r>
      <w:r w:rsidR="00105413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7</w:t>
      </w:r>
      <w:r w:rsidR="00562024">
        <w:rPr>
          <w:lang w:eastAsia="ja-JP"/>
        </w:rPr>
        <w:t>)</w:t>
      </w:r>
      <w:r w:rsidR="00105413">
        <w:rPr>
          <w:lang w:eastAsia="ja-JP"/>
        </w:rPr>
        <w:fldChar w:fldCharType="end"/>
      </w:r>
      <w:r w:rsidR="00105413">
        <w:rPr>
          <w:lang w:eastAsia="ja-JP"/>
        </w:rPr>
        <w:t xml:space="preserve"> </w:t>
      </w:r>
      <w:r>
        <w:rPr>
          <w:lang w:eastAsia="ja-JP"/>
        </w:rPr>
        <w:t xml:space="preserve">is a function of </w:t>
      </w:r>
      <w:r w:rsidRPr="002108E8">
        <w:rPr>
          <w:i/>
          <w:lang w:eastAsia="ja-JP"/>
        </w:rPr>
        <w:t>x</w:t>
      </w:r>
      <w:r>
        <w:rPr>
          <w:lang w:eastAsia="ja-JP"/>
        </w:rPr>
        <w:t xml:space="preserve"> alone (contains no occurrences of </w:t>
      </w:r>
      <w:r w:rsidRPr="002108E8">
        <w:rPr>
          <w:i/>
          <w:lang w:eastAsia="ja-JP"/>
        </w:rPr>
        <w:t>y</w:t>
      </w:r>
      <w:r>
        <w:rPr>
          <w:lang w:eastAsia="ja-JP"/>
        </w:rPr>
        <w:t>), then use the integrating factor</w:t>
      </w:r>
    </w:p>
    <w:p w:rsidR="002108E8" w:rsidRDefault="00643516" w:rsidP="00643516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643516">
        <w:rPr>
          <w:position w:val="-32"/>
          <w:lang w:eastAsia="ja-JP"/>
        </w:rPr>
        <w:object w:dxaOrig="3320" w:dyaOrig="760">
          <v:shape id="_x0000_i1060" type="#_x0000_t75" style="width:165.75pt;height:38.25pt" o:ole="">
            <v:imagedata r:id="rId70" o:title=""/>
          </v:shape>
          <o:OLEObject Type="Embed" ProgID="Equation.DSMT4" ShapeID="_x0000_i1060" DrawAspect="Content" ObjectID="_1579523405" r:id="rId71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0F7752" w:rsidRDefault="000F7752" w:rsidP="008B429B">
      <w:pPr>
        <w:rPr>
          <w:lang w:eastAsia="ja-JP"/>
        </w:rPr>
      </w:pPr>
      <w:r>
        <w:rPr>
          <w:lang w:eastAsia="ja-JP"/>
        </w:rPr>
        <w:t xml:space="preserve">to convert the </w:t>
      </w:r>
      <w:r w:rsidR="005A46DA">
        <w:rPr>
          <w:lang w:eastAsia="ja-JP"/>
        </w:rPr>
        <w:t>non-exact</w:t>
      </w:r>
      <w:r>
        <w:rPr>
          <w:lang w:eastAsia="ja-JP"/>
        </w:rPr>
        <w:t xml:space="preserve"> equation to an exact equation.</w:t>
      </w:r>
    </w:p>
    <w:p w:rsidR="008B429B" w:rsidRDefault="000F7752" w:rsidP="008B429B">
      <w:pPr>
        <w:rPr>
          <w:lang w:eastAsia="ja-JP"/>
        </w:rPr>
      </w:pPr>
      <w:r>
        <w:rPr>
          <w:lang w:eastAsia="ja-JP"/>
        </w:rPr>
        <w:t xml:space="preserve">If the second expression in </w:t>
      </w:r>
      <w:r w:rsidR="00105413">
        <w:rPr>
          <w:lang w:eastAsia="ja-JP"/>
        </w:rPr>
        <w:t xml:space="preserve">equation </w:t>
      </w:r>
      <w:r w:rsidR="00105413">
        <w:rPr>
          <w:lang w:eastAsia="ja-JP"/>
        </w:rPr>
        <w:fldChar w:fldCharType="begin"/>
      </w:r>
      <w:r w:rsidR="00105413">
        <w:rPr>
          <w:lang w:eastAsia="ja-JP"/>
        </w:rPr>
        <w:instrText xml:space="preserve"> REF Eq_TestEquationsForIntegratingFactors \h </w:instrText>
      </w:r>
      <w:r w:rsidR="00105413">
        <w:rPr>
          <w:lang w:eastAsia="ja-JP"/>
        </w:rPr>
      </w:r>
      <w:r w:rsidR="00105413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7</w:t>
      </w:r>
      <w:r w:rsidR="00562024">
        <w:rPr>
          <w:lang w:eastAsia="ja-JP"/>
        </w:rPr>
        <w:t>)</w:t>
      </w:r>
      <w:r w:rsidR="00105413">
        <w:rPr>
          <w:lang w:eastAsia="ja-JP"/>
        </w:rPr>
        <w:fldChar w:fldCharType="end"/>
      </w:r>
      <w:r w:rsidR="00105413">
        <w:rPr>
          <w:lang w:eastAsia="ja-JP"/>
        </w:rPr>
        <w:t xml:space="preserve"> is </w:t>
      </w:r>
      <w:r>
        <w:rPr>
          <w:lang w:eastAsia="ja-JP"/>
        </w:rPr>
        <w:t xml:space="preserve">a function of y alone (contains no occurrences of </w:t>
      </w:r>
      <w:r w:rsidRPr="00C04BAC">
        <w:rPr>
          <w:i/>
          <w:lang w:eastAsia="ja-JP"/>
        </w:rPr>
        <w:t>x</w:t>
      </w:r>
      <w:r>
        <w:rPr>
          <w:lang w:eastAsia="ja-JP"/>
        </w:rPr>
        <w:t>), then use the integrating factor</w:t>
      </w:r>
    </w:p>
    <w:p w:rsidR="000F7752" w:rsidRDefault="000F7752" w:rsidP="000F7752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643516">
        <w:rPr>
          <w:position w:val="-32"/>
          <w:lang w:eastAsia="ja-JP"/>
        </w:rPr>
        <w:object w:dxaOrig="3400" w:dyaOrig="760">
          <v:shape id="_x0000_i1061" type="#_x0000_t75" style="width:170.05pt;height:38.3pt" o:ole="">
            <v:imagedata r:id="rId72" o:title=""/>
          </v:shape>
          <o:OLEObject Type="Embed" ProgID="Equation.DSMT4" ShapeID="_x0000_i1061" DrawAspect="Content" ObjectID="_1579523406" r:id="rId73"/>
        </w:object>
      </w:r>
      <w:r>
        <w:rPr>
          <w:lang w:eastAsia="ja-JP"/>
        </w:rPr>
        <w:tab/>
      </w:r>
      <w:bookmarkStart w:id="8" w:name="Eq_MuOfY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9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8"/>
    </w:p>
    <w:p w:rsidR="002108E8" w:rsidRDefault="000F7752" w:rsidP="0019263D">
      <w:pPr>
        <w:rPr>
          <w:lang w:eastAsia="ja-JP"/>
        </w:rPr>
      </w:pPr>
      <w:r>
        <w:rPr>
          <w:lang w:eastAsia="ja-JP"/>
        </w:rPr>
        <w:t xml:space="preserve">to convert the </w:t>
      </w:r>
      <w:r w:rsidR="005A46DA">
        <w:rPr>
          <w:lang w:eastAsia="ja-JP"/>
        </w:rPr>
        <w:t>non-exact</w:t>
      </w:r>
      <w:r>
        <w:rPr>
          <w:lang w:eastAsia="ja-JP"/>
        </w:rPr>
        <w:t xml:space="preserve"> equation to an exact equation.</w:t>
      </w:r>
    </w:p>
    <w:p w:rsidR="009925FF" w:rsidRDefault="00BD075F" w:rsidP="0019263D">
      <w:pPr>
        <w:rPr>
          <w:lang w:eastAsia="ja-JP"/>
        </w:rPr>
      </w:pPr>
      <w:r>
        <w:rPr>
          <w:u w:val="single"/>
          <w:lang w:eastAsia="ja-JP"/>
        </w:rPr>
        <w:t>Complete solution</w:t>
      </w:r>
      <w:r w:rsidR="009925FF" w:rsidRPr="009925FF">
        <w:rPr>
          <w:u w:val="single"/>
          <w:lang w:eastAsia="ja-JP"/>
        </w:rPr>
        <w:t xml:space="preserve"> of </w:t>
      </w:r>
      <w:r>
        <w:rPr>
          <w:u w:val="single"/>
          <w:lang w:eastAsia="ja-JP"/>
        </w:rPr>
        <w:t xml:space="preserve">a </w:t>
      </w:r>
      <w:r w:rsidR="009925FF" w:rsidRPr="009925FF">
        <w:rPr>
          <w:u w:val="single"/>
          <w:lang w:eastAsia="ja-JP"/>
        </w:rPr>
        <w:t>non-exact equation</w:t>
      </w:r>
      <w:r w:rsidR="00472A68">
        <w:rPr>
          <w:u w:val="single"/>
          <w:lang w:eastAsia="ja-JP"/>
        </w:rPr>
        <w:t xml:space="preserve"> (includes solution to the exact equation resulting from multiplication by an integrating factor)</w:t>
      </w:r>
      <w:r w:rsidR="009925FF">
        <w:rPr>
          <w:lang w:eastAsia="ja-JP"/>
        </w:rPr>
        <w:t>.</w:t>
      </w:r>
      <w:r w:rsidR="007E4F81">
        <w:rPr>
          <w:lang w:eastAsia="ja-JP"/>
        </w:rPr>
        <w:t xml:space="preserve"> Consider the differential equation</w:t>
      </w:r>
    </w:p>
    <w:p w:rsidR="009925FF" w:rsidRDefault="009925FF" w:rsidP="009925FF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7E4F81" w:rsidRPr="007E4F81">
        <w:rPr>
          <w:position w:val="-16"/>
          <w:lang w:eastAsia="ja-JP"/>
        </w:rPr>
        <w:object w:dxaOrig="2460" w:dyaOrig="440">
          <v:shape id="_x0000_i1062" type="#_x0000_t75" style="width:122.55pt;height:21.45pt" o:ole="">
            <v:imagedata r:id="rId74" o:title=""/>
          </v:shape>
          <o:OLEObject Type="Embed" ProgID="Equation.DSMT4" ShapeID="_x0000_i1062" DrawAspect="Content" ObjectID="_1579523407" r:id="rId75"/>
        </w:object>
      </w:r>
      <w:r>
        <w:rPr>
          <w:lang w:eastAsia="ja-JP"/>
        </w:rPr>
        <w:tab/>
      </w:r>
      <w:bookmarkStart w:id="9" w:name="Eq_ExampleOfNonExactEquation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10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9"/>
    </w:p>
    <w:p w:rsidR="000F7752" w:rsidRDefault="007E4F81" w:rsidP="0019263D">
      <w:pPr>
        <w:rPr>
          <w:lang w:eastAsia="ja-JP"/>
        </w:rPr>
      </w:pPr>
      <w:r>
        <w:rPr>
          <w:lang w:eastAsia="ja-JP"/>
        </w:rPr>
        <w:t xml:space="preserve">This equation is </w:t>
      </w:r>
      <w:r w:rsidR="005A46DA">
        <w:rPr>
          <w:i/>
          <w:lang w:eastAsia="ja-JP"/>
        </w:rPr>
        <w:t>non-exact</w:t>
      </w:r>
      <w:r>
        <w:rPr>
          <w:lang w:eastAsia="ja-JP"/>
        </w:rPr>
        <w:t xml:space="preserve">, </w:t>
      </w:r>
      <w:r w:rsidR="005A46DA">
        <w:rPr>
          <w:lang w:eastAsia="ja-JP"/>
        </w:rPr>
        <w:t>because</w:t>
      </w:r>
    </w:p>
    <w:p w:rsidR="005A46DA" w:rsidRDefault="005A46DA" w:rsidP="005A46DA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5A46DA">
        <w:rPr>
          <w:position w:val="-28"/>
          <w:lang w:eastAsia="ja-JP"/>
        </w:rPr>
        <w:object w:dxaOrig="2160" w:dyaOrig="660">
          <v:shape id="_x0000_i1063" type="#_x0000_t75" style="width:108.75pt;height:33.7pt" o:ole="">
            <v:imagedata r:id="rId76" o:title=""/>
          </v:shape>
          <o:OLEObject Type="Embed" ProgID="Equation.DSMT4" ShapeID="_x0000_i1063" DrawAspect="Content" ObjectID="_1579523408" r:id="rId77"/>
        </w:object>
      </w:r>
      <w:r>
        <w:rPr>
          <w:lang w:eastAsia="ja-JP"/>
        </w:rPr>
        <w:t xml:space="preserve">     and     </w:t>
      </w:r>
      <w:r w:rsidRPr="005A46DA">
        <w:rPr>
          <w:position w:val="-24"/>
          <w:lang w:eastAsia="ja-JP"/>
        </w:rPr>
        <w:object w:dxaOrig="2540" w:dyaOrig="620">
          <v:shape id="_x0000_i1064" type="#_x0000_t75" style="width:127.15pt;height:30.65pt" o:ole="">
            <v:imagedata r:id="rId78" o:title=""/>
          </v:shape>
          <o:OLEObject Type="Embed" ProgID="Equation.DSMT4" ShapeID="_x0000_i1064" DrawAspect="Content" ObjectID="_1579523409" r:id="rId79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11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5A46DA" w:rsidRDefault="005A46DA" w:rsidP="005A46DA">
      <w:pPr>
        <w:rPr>
          <w:lang w:eastAsia="ja-JP"/>
        </w:rPr>
      </w:pPr>
      <w:r>
        <w:rPr>
          <w:lang w:eastAsia="ja-JP"/>
        </w:rPr>
        <w:t xml:space="preserve">so </w:t>
      </w:r>
      <w:r w:rsidRPr="005A46DA">
        <w:rPr>
          <w:position w:val="-28"/>
          <w:lang w:eastAsia="ja-JP"/>
        </w:rPr>
        <w:object w:dxaOrig="1040" w:dyaOrig="660">
          <v:shape id="_x0000_i1065" type="#_x0000_t75" style="width:52.1pt;height:33.7pt" o:ole="">
            <v:imagedata r:id="rId80" o:title=""/>
          </v:shape>
          <o:OLEObject Type="Embed" ProgID="Equation.DSMT4" ShapeID="_x0000_i1065" DrawAspect="Content" ObjectID="_1579523410" r:id="rId81"/>
        </w:object>
      </w:r>
      <w:r>
        <w:rPr>
          <w:lang w:eastAsia="ja-JP"/>
        </w:rPr>
        <w:t xml:space="preserve">. We next compute </w:t>
      </w:r>
      <w:r w:rsidRPr="002108E8">
        <w:rPr>
          <w:position w:val="-30"/>
          <w:lang w:eastAsia="ja-JP"/>
        </w:rPr>
        <w:object w:dxaOrig="1600" w:dyaOrig="720">
          <v:shape id="_x0000_i1066" type="#_x0000_t75" style="width:79.65pt;height:36.75pt" o:ole="">
            <v:imagedata r:id="rId66" o:title=""/>
          </v:shape>
          <o:OLEObject Type="Embed" ProgID="Equation.DSMT4" ShapeID="_x0000_i1066" DrawAspect="Content" ObjectID="_1579523411" r:id="rId82"/>
        </w:object>
      </w:r>
      <w:r>
        <w:rPr>
          <w:lang w:eastAsia="ja-JP"/>
        </w:rPr>
        <w:t xml:space="preserve"> to determine whether there is an integrating factor that is a function of </w:t>
      </w:r>
      <w:r w:rsidRPr="005A46DA">
        <w:rPr>
          <w:i/>
          <w:lang w:eastAsia="ja-JP"/>
        </w:rPr>
        <w:t>x</w:t>
      </w:r>
      <w:r w:rsidR="000B3976">
        <w:rPr>
          <w:lang w:eastAsia="ja-JP"/>
        </w:rPr>
        <w:t xml:space="preserve"> only:</w:t>
      </w:r>
    </w:p>
    <w:p w:rsidR="005A46DA" w:rsidRDefault="005A46DA" w:rsidP="005A46DA">
      <w:pPr>
        <w:pStyle w:val="TabbedEquation"/>
        <w:rPr>
          <w:lang w:eastAsia="ja-JP"/>
        </w:rPr>
      </w:pPr>
      <w:r>
        <w:rPr>
          <w:lang w:eastAsia="ja-JP"/>
        </w:rPr>
        <w:lastRenderedPageBreak/>
        <w:tab/>
      </w:r>
      <w:r w:rsidRPr="002108E8">
        <w:rPr>
          <w:position w:val="-30"/>
          <w:lang w:eastAsia="ja-JP"/>
        </w:rPr>
        <w:object w:dxaOrig="4959" w:dyaOrig="720">
          <v:shape id="_x0000_i1067" type="#_x0000_t75" style="width:248.15pt;height:36.75pt" o:ole="">
            <v:imagedata r:id="rId83" o:title=""/>
          </v:shape>
          <o:OLEObject Type="Embed" ProgID="Equation.DSMT4" ShapeID="_x0000_i1067" DrawAspect="Content" ObjectID="_1579523412" r:id="rId84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12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5A46DA" w:rsidRDefault="005A46DA" w:rsidP="005A46DA">
      <w:pPr>
        <w:pStyle w:val="TabbedEquation"/>
        <w:rPr>
          <w:lang w:eastAsia="ja-JP"/>
        </w:rPr>
      </w:pPr>
      <w:r>
        <w:rPr>
          <w:lang w:eastAsia="ja-JP"/>
        </w:rPr>
        <w:t xml:space="preserve">The last result is not a function of </w:t>
      </w:r>
      <w:r w:rsidRPr="000714ED">
        <w:rPr>
          <w:i/>
          <w:lang w:eastAsia="ja-JP"/>
        </w:rPr>
        <w:t>x</w:t>
      </w:r>
      <w:r>
        <w:rPr>
          <w:lang w:eastAsia="ja-JP"/>
        </w:rPr>
        <w:t xml:space="preserve">, so we then try to compute </w:t>
      </w:r>
      <w:r w:rsidRPr="002108E8">
        <w:rPr>
          <w:position w:val="-30"/>
          <w:lang w:eastAsia="ja-JP"/>
        </w:rPr>
        <w:object w:dxaOrig="1640" w:dyaOrig="720">
          <v:shape id="_x0000_i1068" type="#_x0000_t75" style="width:81.2pt;height:36.75pt" o:ole="">
            <v:imagedata r:id="rId68" o:title=""/>
          </v:shape>
          <o:OLEObject Type="Embed" ProgID="Equation.DSMT4" ShapeID="_x0000_i1068" DrawAspect="Content" ObjectID="_1579523413" r:id="rId85"/>
        </w:object>
      </w:r>
      <w:r>
        <w:rPr>
          <w:lang w:eastAsia="ja-JP"/>
        </w:rPr>
        <w:t xml:space="preserve"> to determine whether there is an integrating factor that is a function of </w:t>
      </w:r>
      <w:r w:rsidRPr="005A46DA">
        <w:rPr>
          <w:i/>
          <w:lang w:eastAsia="ja-JP"/>
        </w:rPr>
        <w:t>y</w:t>
      </w:r>
      <w:r w:rsidR="000B3976">
        <w:rPr>
          <w:lang w:eastAsia="ja-JP"/>
        </w:rPr>
        <w:t xml:space="preserve"> only.</w:t>
      </w:r>
    </w:p>
    <w:p w:rsidR="000714ED" w:rsidRDefault="001E4C3E" w:rsidP="001E4C3E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2108E8">
        <w:rPr>
          <w:position w:val="-30"/>
          <w:lang w:eastAsia="ja-JP"/>
        </w:rPr>
        <w:object w:dxaOrig="4900" w:dyaOrig="720">
          <v:shape id="_x0000_i1069" type="#_x0000_t75" style="width:245.1pt;height:36.75pt" o:ole="">
            <v:imagedata r:id="rId86" o:title=""/>
          </v:shape>
          <o:OLEObject Type="Embed" ProgID="Equation.DSMT4" ShapeID="_x0000_i1069" DrawAspect="Content" ObjectID="_1579523414" r:id="rId87"/>
        </w:object>
      </w:r>
      <w:r>
        <w:rPr>
          <w:lang w:eastAsia="ja-JP"/>
        </w:rPr>
        <w:tab/>
      </w:r>
      <w:bookmarkStart w:id="10" w:name="Eq_IntegratingFactorTestResult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13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10"/>
    </w:p>
    <w:p w:rsidR="001E4C3E" w:rsidRDefault="000B3976" w:rsidP="001E4C3E">
      <w:pPr>
        <w:pStyle w:val="TabbedEquation"/>
        <w:rPr>
          <w:lang w:eastAsia="ja-JP"/>
        </w:rPr>
      </w:pPr>
      <w:r>
        <w:rPr>
          <w:lang w:eastAsia="ja-JP"/>
        </w:rPr>
        <w:t xml:space="preserve">This </w:t>
      </w:r>
      <w:r w:rsidR="001E4C3E">
        <w:rPr>
          <w:lang w:eastAsia="ja-JP"/>
        </w:rPr>
        <w:t xml:space="preserve">is a function of </w:t>
      </w:r>
      <w:r w:rsidR="001E4C3E" w:rsidRPr="001E4C3E">
        <w:rPr>
          <w:i/>
          <w:lang w:eastAsia="ja-JP"/>
        </w:rPr>
        <w:t>y</w:t>
      </w:r>
      <w:r w:rsidR="001E4C3E">
        <w:rPr>
          <w:lang w:eastAsia="ja-JP"/>
        </w:rPr>
        <w:t xml:space="preserve">! Note that the result of equation </w:t>
      </w:r>
      <w:r w:rsidR="001E4C3E">
        <w:rPr>
          <w:lang w:eastAsia="ja-JP"/>
        </w:rPr>
        <w:fldChar w:fldCharType="begin"/>
      </w:r>
      <w:r w:rsidR="001E4C3E">
        <w:rPr>
          <w:lang w:eastAsia="ja-JP"/>
        </w:rPr>
        <w:instrText xml:space="preserve"> REF Eq_IntegratingFactorTestResult \h </w:instrText>
      </w:r>
      <w:r w:rsidR="001E4C3E">
        <w:rPr>
          <w:lang w:eastAsia="ja-JP"/>
        </w:rPr>
      </w:r>
      <w:r w:rsidR="001E4C3E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13</w:t>
      </w:r>
      <w:r w:rsidR="00562024">
        <w:rPr>
          <w:lang w:eastAsia="ja-JP"/>
        </w:rPr>
        <w:t>)</w:t>
      </w:r>
      <w:r w:rsidR="001E4C3E">
        <w:rPr>
          <w:lang w:eastAsia="ja-JP"/>
        </w:rPr>
        <w:fldChar w:fldCharType="end"/>
      </w:r>
      <w:r w:rsidR="001E4C3E">
        <w:rPr>
          <w:lang w:eastAsia="ja-JP"/>
        </w:rPr>
        <w:t xml:space="preserve"> already provides us with the value of a </w:t>
      </w:r>
      <w:r w:rsidR="00EA4E81">
        <w:rPr>
          <w:lang w:eastAsia="ja-JP"/>
        </w:rPr>
        <w:t>significant</w:t>
      </w:r>
      <w:r w:rsidR="001E4C3E">
        <w:rPr>
          <w:lang w:eastAsia="ja-JP"/>
        </w:rPr>
        <w:t xml:space="preserve"> portion of the integrating factor </w:t>
      </w:r>
      <w:r w:rsidR="001E4C3E" w:rsidRPr="001E4C3E">
        <w:rPr>
          <w:position w:val="-14"/>
          <w:lang w:eastAsia="ja-JP"/>
        </w:rPr>
        <w:object w:dxaOrig="580" w:dyaOrig="400">
          <v:shape id="_x0000_i1070" type="#_x0000_t75" style="width:29.1pt;height:19.9pt" o:ole="">
            <v:imagedata r:id="rId88" o:title=""/>
          </v:shape>
          <o:OLEObject Type="Embed" ProgID="Equation.DSMT4" ShapeID="_x0000_i1070" DrawAspect="Content" ObjectID="_1579523415" r:id="rId89"/>
        </w:object>
      </w:r>
      <w:r w:rsidR="00580246">
        <w:rPr>
          <w:lang w:eastAsia="ja-JP"/>
        </w:rPr>
        <w:t xml:space="preserve"> </w:t>
      </w:r>
      <w:r w:rsidR="00E941E1">
        <w:rPr>
          <w:lang w:eastAsia="ja-JP"/>
        </w:rPr>
        <w:t>whose formula comes from</w:t>
      </w:r>
      <w:r w:rsidR="00580246">
        <w:rPr>
          <w:lang w:eastAsia="ja-JP"/>
        </w:rPr>
        <w:t xml:space="preserve"> equation </w:t>
      </w:r>
      <w:r w:rsidR="00580246">
        <w:rPr>
          <w:lang w:eastAsia="ja-JP"/>
        </w:rPr>
        <w:fldChar w:fldCharType="begin"/>
      </w:r>
      <w:r w:rsidR="00580246">
        <w:rPr>
          <w:lang w:eastAsia="ja-JP"/>
        </w:rPr>
        <w:instrText xml:space="preserve"> REF Eq_MuOfY \h </w:instrText>
      </w:r>
      <w:r w:rsidR="00580246">
        <w:rPr>
          <w:lang w:eastAsia="ja-JP"/>
        </w:rPr>
      </w:r>
      <w:r w:rsidR="00580246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9</w:t>
      </w:r>
      <w:r w:rsidR="00562024">
        <w:rPr>
          <w:lang w:eastAsia="ja-JP"/>
        </w:rPr>
        <w:t>)</w:t>
      </w:r>
      <w:r w:rsidR="00580246">
        <w:rPr>
          <w:lang w:eastAsia="ja-JP"/>
        </w:rPr>
        <w:fldChar w:fldCharType="end"/>
      </w:r>
      <w:r w:rsidR="001E4C3E">
        <w:rPr>
          <w:lang w:eastAsia="ja-JP"/>
        </w:rPr>
        <w:t xml:space="preserve">. Substituting equation </w:t>
      </w:r>
      <w:r w:rsidR="001E4C3E">
        <w:rPr>
          <w:lang w:eastAsia="ja-JP"/>
        </w:rPr>
        <w:fldChar w:fldCharType="begin"/>
      </w:r>
      <w:r w:rsidR="001E4C3E">
        <w:rPr>
          <w:lang w:eastAsia="ja-JP"/>
        </w:rPr>
        <w:instrText xml:space="preserve"> REF Eq_IntegratingFactorTestResult \h </w:instrText>
      </w:r>
      <w:r w:rsidR="001E4C3E">
        <w:rPr>
          <w:lang w:eastAsia="ja-JP"/>
        </w:rPr>
      </w:r>
      <w:r w:rsidR="001E4C3E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13</w:t>
      </w:r>
      <w:r w:rsidR="00562024">
        <w:rPr>
          <w:lang w:eastAsia="ja-JP"/>
        </w:rPr>
        <w:t>)</w:t>
      </w:r>
      <w:r w:rsidR="001E4C3E">
        <w:rPr>
          <w:lang w:eastAsia="ja-JP"/>
        </w:rPr>
        <w:fldChar w:fldCharType="end"/>
      </w:r>
      <w:r w:rsidR="001E4C3E">
        <w:rPr>
          <w:lang w:eastAsia="ja-JP"/>
        </w:rPr>
        <w:t xml:space="preserve"> into equation </w:t>
      </w:r>
      <w:r w:rsidR="001E4C3E">
        <w:rPr>
          <w:lang w:eastAsia="ja-JP"/>
        </w:rPr>
        <w:fldChar w:fldCharType="begin"/>
      </w:r>
      <w:r w:rsidR="001E4C3E">
        <w:rPr>
          <w:lang w:eastAsia="ja-JP"/>
        </w:rPr>
        <w:instrText xml:space="preserve"> REF Eq_MuOfY \h </w:instrText>
      </w:r>
      <w:r w:rsidR="001E4C3E">
        <w:rPr>
          <w:lang w:eastAsia="ja-JP"/>
        </w:rPr>
      </w:r>
      <w:r w:rsidR="001E4C3E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9</w:t>
      </w:r>
      <w:r w:rsidR="00562024">
        <w:rPr>
          <w:lang w:eastAsia="ja-JP"/>
        </w:rPr>
        <w:t>)</w:t>
      </w:r>
      <w:r w:rsidR="001E4C3E">
        <w:rPr>
          <w:lang w:eastAsia="ja-JP"/>
        </w:rPr>
        <w:fldChar w:fldCharType="end"/>
      </w:r>
      <w:r w:rsidR="001E4C3E">
        <w:rPr>
          <w:lang w:eastAsia="ja-JP"/>
        </w:rPr>
        <w:t xml:space="preserve"> gives</w:t>
      </w:r>
    </w:p>
    <w:p w:rsidR="001E4C3E" w:rsidRDefault="001E4C3E" w:rsidP="001E4C3E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643516">
        <w:rPr>
          <w:position w:val="-32"/>
          <w:lang w:eastAsia="ja-JP"/>
        </w:rPr>
        <w:object w:dxaOrig="8880" w:dyaOrig="760">
          <v:shape id="_x0000_i1071" type="#_x0000_t75" style="width:444.25pt;height:38.3pt" o:ole="">
            <v:imagedata r:id="rId90" o:title=""/>
          </v:shape>
          <o:OLEObject Type="Embed" ProgID="Equation.DSMT4" ShapeID="_x0000_i1071" DrawAspect="Content" ObjectID="_1579523416" r:id="rId91"/>
        </w:object>
      </w:r>
      <w:r>
        <w:rPr>
          <w:lang w:eastAsia="ja-JP"/>
        </w:rPr>
        <w:tab/>
      </w:r>
      <w:bookmarkStart w:id="11" w:name="Eq_NonExactExampleIntegratingFactor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14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11"/>
    </w:p>
    <w:p w:rsidR="001E4C3E" w:rsidRDefault="007E6319" w:rsidP="001E4C3E">
      <w:pPr>
        <w:rPr>
          <w:lang w:eastAsia="ja-JP"/>
        </w:rPr>
      </w:pPr>
      <w:r>
        <w:rPr>
          <w:lang w:eastAsia="ja-JP"/>
        </w:rPr>
        <w:t xml:space="preserve">Multiplying the original problem by the integrating factor </w:t>
      </w:r>
      <w:r w:rsidR="00562024" w:rsidRPr="00F11067">
        <w:rPr>
          <w:position w:val="-28"/>
          <w:lang w:eastAsia="ja-JP"/>
        </w:rPr>
        <w:object w:dxaOrig="999" w:dyaOrig="660">
          <v:shape id="_x0000_i2437" type="#_x0000_t75" style="width:49pt;height:33.7pt" o:ole="">
            <v:imagedata r:id="rId92" o:title=""/>
          </v:shape>
          <o:OLEObject Type="Embed" ProgID="Equation.DSMT4" ShapeID="_x0000_i2437" DrawAspect="Content" ObjectID="_1579523417" r:id="rId93"/>
        </w:object>
      </w:r>
      <w:r w:rsidR="00F11067">
        <w:rPr>
          <w:lang w:eastAsia="ja-JP"/>
        </w:rPr>
        <w:t xml:space="preserve"> </w:t>
      </w:r>
      <w:bookmarkStart w:id="12" w:name="_GoBack"/>
      <w:bookmarkEnd w:id="12"/>
      <w:r w:rsidR="00F11067">
        <w:rPr>
          <w:lang w:eastAsia="ja-JP"/>
        </w:rPr>
        <w:t>gives</w:t>
      </w:r>
    </w:p>
    <w:p w:rsidR="00F11067" w:rsidRDefault="00F11067" w:rsidP="00F11067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F11067">
        <w:rPr>
          <w:position w:val="-30"/>
          <w:lang w:eastAsia="ja-JP"/>
        </w:rPr>
        <w:object w:dxaOrig="2520" w:dyaOrig="720">
          <v:shape id="_x0000_i1073" type="#_x0000_t75" style="width:125.6pt;height:36.75pt" o:ole="">
            <v:imagedata r:id="rId94" o:title=""/>
          </v:shape>
          <o:OLEObject Type="Embed" ProgID="Equation.DSMT4" ShapeID="_x0000_i1073" DrawAspect="Content" ObjectID="_1579523418" r:id="rId95"/>
        </w:object>
      </w:r>
      <w:r>
        <w:rPr>
          <w:lang w:eastAsia="ja-JP"/>
        </w:rPr>
        <w:tab/>
      </w:r>
      <w:bookmarkStart w:id="13" w:name="Eq_ExampleAfterIntegratingFactorInserted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15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13"/>
    </w:p>
    <w:p w:rsidR="00AC6A04" w:rsidRDefault="00F11067" w:rsidP="00F11067">
      <w:pPr>
        <w:rPr>
          <w:lang w:eastAsia="ja-JP"/>
        </w:rPr>
      </w:pPr>
      <w:r>
        <w:rPr>
          <w:lang w:eastAsia="ja-JP"/>
        </w:rPr>
        <w:t xml:space="preserve">which is </w:t>
      </w:r>
      <w:r w:rsidR="000B3976">
        <w:rPr>
          <w:lang w:eastAsia="ja-JP"/>
        </w:rPr>
        <w:t xml:space="preserve">now </w:t>
      </w:r>
      <w:r>
        <w:rPr>
          <w:lang w:eastAsia="ja-JP"/>
        </w:rPr>
        <w:t>exact</w:t>
      </w:r>
      <w:r w:rsidR="000B3976">
        <w:rPr>
          <w:lang w:eastAsia="ja-JP"/>
        </w:rPr>
        <w:t xml:space="preserve"> (verify this yourself by computing and comparing </w:t>
      </w:r>
      <w:r w:rsidR="000B3976" w:rsidRPr="001B0BEA">
        <w:rPr>
          <w:position w:val="-28"/>
          <w:lang w:eastAsia="ja-JP"/>
        </w:rPr>
        <w:object w:dxaOrig="460" w:dyaOrig="660">
          <v:shape id="_x0000_i1074" type="#_x0000_t75" style="width:23pt;height:33.7pt" o:ole="">
            <v:imagedata r:id="rId47" o:title=""/>
          </v:shape>
          <o:OLEObject Type="Embed" ProgID="Equation.DSMT4" ShapeID="_x0000_i1074" DrawAspect="Content" ObjectID="_1579523419" r:id="rId96"/>
        </w:object>
      </w:r>
      <w:r w:rsidR="000B3976">
        <w:rPr>
          <w:lang w:eastAsia="ja-JP"/>
        </w:rPr>
        <w:t xml:space="preserve"> and </w:t>
      </w:r>
      <w:r w:rsidR="000B3976" w:rsidRPr="001B0BEA">
        <w:rPr>
          <w:position w:val="-24"/>
          <w:lang w:eastAsia="ja-JP"/>
        </w:rPr>
        <w:object w:dxaOrig="420" w:dyaOrig="620">
          <v:shape id="_x0000_i1075" type="#_x0000_t75" style="width:21.45pt;height:30.65pt" o:ole="">
            <v:imagedata r:id="rId49" o:title=""/>
          </v:shape>
          <o:OLEObject Type="Embed" ProgID="Equation.DSMT4" ShapeID="_x0000_i1075" DrawAspect="Content" ObjectID="_1579523420" r:id="rId97"/>
        </w:object>
      </w:r>
      <w:r w:rsidR="00DB7772">
        <w:rPr>
          <w:lang w:eastAsia="ja-JP"/>
        </w:rPr>
        <w:t>;</w:t>
      </w:r>
      <w:r w:rsidR="00E941E1">
        <w:rPr>
          <w:lang w:eastAsia="ja-JP"/>
        </w:rPr>
        <w:t xml:space="preserve"> us</w:t>
      </w:r>
      <w:r w:rsidR="00DB7772">
        <w:rPr>
          <w:lang w:eastAsia="ja-JP"/>
        </w:rPr>
        <w:t>e</w:t>
      </w:r>
      <w:r w:rsidR="00E941E1">
        <w:rPr>
          <w:lang w:eastAsia="ja-JP"/>
        </w:rPr>
        <w:t xml:space="preserve"> the updated functions </w:t>
      </w:r>
      <w:r w:rsidR="00E941E1" w:rsidRPr="000F44A9">
        <w:rPr>
          <w:i/>
          <w:lang w:eastAsia="ja-JP"/>
        </w:rPr>
        <w:t>M</w:t>
      </w:r>
      <w:r w:rsidR="00E941E1">
        <w:rPr>
          <w:lang w:eastAsia="ja-JP"/>
        </w:rPr>
        <w:t xml:space="preserve"> and </w:t>
      </w:r>
      <w:r w:rsidR="00E941E1" w:rsidRPr="000F44A9">
        <w:rPr>
          <w:i/>
          <w:lang w:eastAsia="ja-JP"/>
        </w:rPr>
        <w:t>N</w:t>
      </w:r>
      <w:r w:rsidR="00E941E1">
        <w:rPr>
          <w:lang w:eastAsia="ja-JP"/>
        </w:rPr>
        <w:t xml:space="preserve"> from equation </w:t>
      </w:r>
      <w:r w:rsidR="00E941E1">
        <w:rPr>
          <w:lang w:eastAsia="ja-JP"/>
        </w:rPr>
        <w:fldChar w:fldCharType="begin"/>
      </w:r>
      <w:r w:rsidR="00E941E1">
        <w:rPr>
          <w:lang w:eastAsia="ja-JP"/>
        </w:rPr>
        <w:instrText xml:space="preserve"> REF Eq_ExampleAfterIntegratingFactorInserted \h </w:instrText>
      </w:r>
      <w:r w:rsidR="00562024">
        <w:rPr>
          <w:lang w:eastAsia="ja-JP"/>
        </w:rPr>
      </w:r>
      <w:r w:rsidR="00E941E1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15</w:t>
      </w:r>
      <w:r w:rsidR="00562024">
        <w:rPr>
          <w:lang w:eastAsia="ja-JP"/>
        </w:rPr>
        <w:t>)</w:t>
      </w:r>
      <w:r w:rsidR="00E941E1">
        <w:rPr>
          <w:lang w:eastAsia="ja-JP"/>
        </w:rPr>
        <w:fldChar w:fldCharType="end"/>
      </w:r>
      <w:r w:rsidR="000F44A9">
        <w:rPr>
          <w:lang w:eastAsia="ja-JP"/>
        </w:rPr>
        <w:t xml:space="preserve">, not the original ones from equation </w:t>
      </w:r>
      <w:r w:rsidR="000F44A9">
        <w:rPr>
          <w:lang w:eastAsia="ja-JP"/>
        </w:rPr>
        <w:fldChar w:fldCharType="begin"/>
      </w:r>
      <w:r w:rsidR="000F44A9">
        <w:rPr>
          <w:lang w:eastAsia="ja-JP"/>
        </w:rPr>
        <w:instrText xml:space="preserve"> REF Eq_ExampleOfNonExactEquation \h </w:instrText>
      </w:r>
      <w:r w:rsidR="000F44A9">
        <w:rPr>
          <w:lang w:eastAsia="ja-JP"/>
        </w:rPr>
      </w:r>
      <w:r w:rsidR="000F44A9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10</w:t>
      </w:r>
      <w:r w:rsidR="00562024">
        <w:rPr>
          <w:lang w:eastAsia="ja-JP"/>
        </w:rPr>
        <w:t>)</w:t>
      </w:r>
      <w:r w:rsidR="000F44A9">
        <w:rPr>
          <w:lang w:eastAsia="ja-JP"/>
        </w:rPr>
        <w:fldChar w:fldCharType="end"/>
      </w:r>
      <w:r w:rsidR="000B3976">
        <w:rPr>
          <w:lang w:eastAsia="ja-JP"/>
        </w:rPr>
        <w:t>)</w:t>
      </w:r>
      <w:r>
        <w:rPr>
          <w:lang w:eastAsia="ja-JP"/>
        </w:rPr>
        <w:t>.</w:t>
      </w:r>
    </w:p>
    <w:p w:rsidR="002838D9" w:rsidRDefault="00AC6A04" w:rsidP="00F11067">
      <w:pPr>
        <w:rPr>
          <w:lang w:eastAsia="ja-JP"/>
        </w:rPr>
      </w:pPr>
      <w:r>
        <w:rPr>
          <w:lang w:eastAsia="ja-JP"/>
        </w:rPr>
        <w:t xml:space="preserve">The solution of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Eq_ExampleAfterIntegratingFactorInserted \h </w:instrText>
      </w:r>
      <w:r w:rsidR="00562024">
        <w:rPr>
          <w:lang w:eastAsia="ja-JP"/>
        </w:rPr>
      </w:r>
      <w:r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15</w:t>
      </w:r>
      <w:r w:rsidR="00562024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>, below,</w:t>
      </w:r>
      <w:r w:rsidR="00F11067">
        <w:rPr>
          <w:lang w:eastAsia="ja-JP"/>
        </w:rPr>
        <w:t xml:space="preserve"> </w:t>
      </w:r>
      <w:r>
        <w:rPr>
          <w:lang w:eastAsia="ja-JP"/>
        </w:rPr>
        <w:t xml:space="preserve">shows the steps to follow if the original equation you are given is exact. The steps shown from equations </w:t>
      </w:r>
      <w:r w:rsidR="00284A6A">
        <w:rPr>
          <w:lang w:eastAsia="ja-JP"/>
        </w:rPr>
        <w:fldChar w:fldCharType="begin"/>
      </w:r>
      <w:r w:rsidR="00284A6A">
        <w:rPr>
          <w:lang w:eastAsia="ja-JP"/>
        </w:rPr>
        <w:instrText xml:space="preserve"> REF Eq_TestEquationsForIntegratingFactors \h </w:instrText>
      </w:r>
      <w:r w:rsidR="00284A6A">
        <w:rPr>
          <w:lang w:eastAsia="ja-JP"/>
        </w:rPr>
      </w:r>
      <w:r w:rsidR="00284A6A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7</w:t>
      </w:r>
      <w:r w:rsidR="00562024">
        <w:rPr>
          <w:lang w:eastAsia="ja-JP"/>
        </w:rPr>
        <w:t>)</w:t>
      </w:r>
      <w:r w:rsidR="00284A6A">
        <w:rPr>
          <w:lang w:eastAsia="ja-JP"/>
        </w:rPr>
        <w:fldChar w:fldCharType="end"/>
      </w:r>
      <w:r w:rsidR="00284A6A">
        <w:rPr>
          <w:lang w:eastAsia="ja-JP"/>
        </w:rPr>
        <w:t xml:space="preserve"> through</w:t>
      </w:r>
      <w:r>
        <w:rPr>
          <w:lang w:eastAsia="ja-JP"/>
        </w:rPr>
        <w:t xml:space="preserve"> </w:t>
      </w:r>
      <w:r w:rsidR="00284A6A">
        <w:rPr>
          <w:lang w:eastAsia="ja-JP"/>
        </w:rPr>
        <w:fldChar w:fldCharType="begin"/>
      </w:r>
      <w:r w:rsidR="00284A6A">
        <w:rPr>
          <w:lang w:eastAsia="ja-JP"/>
        </w:rPr>
        <w:instrText xml:space="preserve"> REF Eq_NonExactExampleIntegratingFactor \h </w:instrText>
      </w:r>
      <w:r w:rsidR="00284A6A">
        <w:rPr>
          <w:lang w:eastAsia="ja-JP"/>
        </w:rPr>
      </w:r>
      <w:r w:rsidR="00284A6A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14</w:t>
      </w:r>
      <w:r w:rsidR="00562024">
        <w:rPr>
          <w:lang w:eastAsia="ja-JP"/>
        </w:rPr>
        <w:t>)</w:t>
      </w:r>
      <w:r w:rsidR="00284A6A">
        <w:rPr>
          <w:lang w:eastAsia="ja-JP"/>
        </w:rPr>
        <w:fldChar w:fldCharType="end"/>
      </w:r>
      <w:r w:rsidR="002838D9">
        <w:rPr>
          <w:lang w:eastAsia="ja-JP"/>
        </w:rPr>
        <w:t xml:space="preserve"> are only necessary if the original equation is non-exact.</w:t>
      </w:r>
    </w:p>
    <w:p w:rsidR="00F11067" w:rsidRDefault="00EA4E81" w:rsidP="00F11067">
      <w:pPr>
        <w:rPr>
          <w:lang w:eastAsia="ja-JP"/>
        </w:rPr>
      </w:pPr>
      <w:r>
        <w:rPr>
          <w:lang w:eastAsia="ja-JP"/>
        </w:rPr>
        <w:t>The next step is to integrate</w:t>
      </w:r>
      <w:r w:rsidR="00F11067">
        <w:rPr>
          <w:lang w:eastAsia="ja-JP"/>
        </w:rPr>
        <w:t xml:space="preserve"> to find </w:t>
      </w:r>
      <w:r w:rsidR="00F11067" w:rsidRPr="008344B4">
        <w:rPr>
          <w:position w:val="-14"/>
          <w:lang w:eastAsia="ja-JP"/>
        </w:rPr>
        <w:object w:dxaOrig="820" w:dyaOrig="400">
          <v:shape id="_x0000_i1076" type="#_x0000_t75" style="width:41.35pt;height:19.9pt" o:ole="">
            <v:imagedata r:id="rId27" o:title=""/>
          </v:shape>
          <o:OLEObject Type="Embed" ProgID="Equation.DSMT4" ShapeID="_x0000_i1076" DrawAspect="Content" ObjectID="_1579523421" r:id="rId98"/>
        </w:object>
      </w:r>
      <w:r w:rsidR="00F11067">
        <w:rPr>
          <w:lang w:eastAsia="ja-JP"/>
        </w:rPr>
        <w:t>.</w:t>
      </w:r>
      <w:r>
        <w:rPr>
          <w:lang w:eastAsia="ja-JP"/>
        </w:rPr>
        <w:t xml:space="preserve"> Because the “constants” of integration </w:t>
      </w:r>
      <w:r w:rsidR="00E941E1">
        <w:rPr>
          <w:lang w:eastAsia="ja-JP"/>
        </w:rPr>
        <w:t>generalize to become</w:t>
      </w:r>
      <w:r>
        <w:rPr>
          <w:lang w:eastAsia="ja-JP"/>
        </w:rPr>
        <w:t xml:space="preserve"> functions of the constant variable</w:t>
      </w:r>
      <w:r w:rsidR="00E941E1">
        <w:rPr>
          <w:lang w:eastAsia="ja-JP"/>
        </w:rPr>
        <w:t xml:space="preserve"> from each integration</w:t>
      </w:r>
      <w:r>
        <w:rPr>
          <w:lang w:eastAsia="ja-JP"/>
        </w:rPr>
        <w:t xml:space="preserve">, we must integrate with respect to both </w:t>
      </w:r>
      <w:r w:rsidRPr="000B3976">
        <w:rPr>
          <w:i/>
          <w:lang w:eastAsia="ja-JP"/>
        </w:rPr>
        <w:t>x</w:t>
      </w:r>
      <w:r>
        <w:rPr>
          <w:lang w:eastAsia="ja-JP"/>
        </w:rPr>
        <w:t xml:space="preserve"> and </w:t>
      </w:r>
      <w:r w:rsidRPr="000B3976">
        <w:rPr>
          <w:i/>
          <w:lang w:eastAsia="ja-JP"/>
        </w:rPr>
        <w:t>y</w:t>
      </w:r>
      <w:r>
        <w:rPr>
          <w:lang w:eastAsia="ja-JP"/>
        </w:rPr>
        <w:t>, and then use the functions of a constant variable to re</w:t>
      </w:r>
      <w:r w:rsidR="00E941E1">
        <w:rPr>
          <w:lang w:eastAsia="ja-JP"/>
        </w:rPr>
        <w:t>concile the two solutions into a single function.</w:t>
      </w:r>
      <w:r w:rsidR="002838D9">
        <w:rPr>
          <w:lang w:eastAsia="ja-JP"/>
        </w:rPr>
        <w:t xml:space="preserve"> </w:t>
      </w:r>
      <w:r w:rsidR="00FF6828">
        <w:rPr>
          <w:lang w:eastAsia="ja-JP"/>
        </w:rPr>
        <w:t xml:space="preserve">We begin by </w:t>
      </w:r>
      <w:r w:rsidR="002838D9">
        <w:rPr>
          <w:lang w:eastAsia="ja-JP"/>
        </w:rPr>
        <w:t>integrati</w:t>
      </w:r>
      <w:r w:rsidR="00FF6828">
        <w:rPr>
          <w:lang w:eastAsia="ja-JP"/>
        </w:rPr>
        <w:t>ng</w:t>
      </w:r>
      <w:r w:rsidR="002838D9">
        <w:rPr>
          <w:lang w:eastAsia="ja-JP"/>
        </w:rPr>
        <w:t xml:space="preserve"> with respect to </w:t>
      </w:r>
      <w:r w:rsidR="002838D9" w:rsidRPr="002838D9">
        <w:rPr>
          <w:i/>
          <w:lang w:eastAsia="ja-JP"/>
        </w:rPr>
        <w:t>x</w:t>
      </w:r>
      <w:r w:rsidR="002838D9">
        <w:rPr>
          <w:lang w:eastAsia="ja-JP"/>
        </w:rPr>
        <w:t xml:space="preserve"> </w:t>
      </w:r>
      <w:r w:rsidR="00FF6828">
        <w:rPr>
          <w:lang w:eastAsia="ja-JP"/>
        </w:rPr>
        <w:t>to</w:t>
      </w:r>
      <w:r w:rsidR="002838D9">
        <w:rPr>
          <w:lang w:eastAsia="ja-JP"/>
        </w:rPr>
        <w:t xml:space="preserve"> obtain</w:t>
      </w:r>
    </w:p>
    <w:p w:rsidR="002838D9" w:rsidRDefault="00FF6828" w:rsidP="00FF6828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2838D9" w:rsidRPr="002838D9">
        <w:rPr>
          <w:position w:val="-24"/>
          <w:lang w:eastAsia="ja-JP"/>
        </w:rPr>
        <w:object w:dxaOrig="6160" w:dyaOrig="660">
          <v:shape id="_x0000_i1077" type="#_x0000_t75" style="width:307.9pt;height:33.7pt" o:ole="">
            <v:imagedata r:id="rId99" o:title=""/>
          </v:shape>
          <o:OLEObject Type="Embed" ProgID="Equation.DSMT4" ShapeID="_x0000_i1077" DrawAspect="Content" ObjectID="_1579523422" r:id="rId100"/>
        </w:object>
      </w:r>
      <w:r>
        <w:rPr>
          <w:lang w:eastAsia="ja-JP"/>
        </w:rPr>
        <w:tab/>
      </w:r>
      <w:bookmarkStart w:id="14" w:name="Eq_ResultForFUsingX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16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14"/>
    </w:p>
    <w:p w:rsidR="00FF6828" w:rsidRDefault="00FF6828" w:rsidP="00FF6828">
      <w:pPr>
        <w:pStyle w:val="TabbedEquation"/>
        <w:rPr>
          <w:lang w:eastAsia="ja-JP"/>
        </w:rPr>
      </w:pPr>
      <w:r>
        <w:rPr>
          <w:lang w:eastAsia="ja-JP"/>
        </w:rPr>
        <w:t xml:space="preserve">where </w:t>
      </w:r>
      <w:r w:rsidRPr="00FF6828">
        <w:rPr>
          <w:position w:val="-14"/>
          <w:lang w:eastAsia="ja-JP"/>
        </w:rPr>
        <w:object w:dxaOrig="580" w:dyaOrig="400">
          <v:shape id="_x0000_i1078" type="#_x0000_t75" style="width:29.1pt;height:19.9pt" o:ole="">
            <v:imagedata r:id="rId101" o:title=""/>
          </v:shape>
          <o:OLEObject Type="Embed" ProgID="Equation.DSMT4" ShapeID="_x0000_i1078" DrawAspect="Content" ObjectID="_1579523423" r:id="rId102"/>
        </w:object>
      </w:r>
      <w:r>
        <w:rPr>
          <w:lang w:eastAsia="ja-JP"/>
        </w:rPr>
        <w:t xml:space="preserve">is the “constant” of integration (any expression containing only </w:t>
      </w:r>
      <w:r w:rsidRPr="00FF6828">
        <w:rPr>
          <w:i/>
          <w:lang w:eastAsia="ja-JP"/>
        </w:rPr>
        <w:t>y</w:t>
      </w:r>
      <w:r>
        <w:rPr>
          <w:lang w:eastAsia="ja-JP"/>
        </w:rPr>
        <w:t xml:space="preserve"> is a constant when </w:t>
      </w:r>
      <w:r w:rsidRPr="00FF6828">
        <w:rPr>
          <w:i/>
          <w:lang w:eastAsia="ja-JP"/>
        </w:rPr>
        <w:t>x</w:t>
      </w:r>
      <w:r>
        <w:rPr>
          <w:lang w:eastAsia="ja-JP"/>
        </w:rPr>
        <w:t xml:space="preserve"> is the independent variable). We follow up by also integrating with respect to </w:t>
      </w:r>
      <w:r w:rsidRPr="00FF6828">
        <w:rPr>
          <w:i/>
          <w:lang w:eastAsia="ja-JP"/>
        </w:rPr>
        <w:t>y</w:t>
      </w:r>
      <w:r>
        <w:rPr>
          <w:lang w:eastAsia="ja-JP"/>
        </w:rPr>
        <w:t xml:space="preserve"> to obtain</w:t>
      </w:r>
    </w:p>
    <w:p w:rsidR="00FF6828" w:rsidRDefault="00FF6828" w:rsidP="00FF6828">
      <w:pPr>
        <w:pStyle w:val="TabbedEquation"/>
        <w:rPr>
          <w:lang w:eastAsia="ja-JP"/>
        </w:rPr>
      </w:pPr>
      <w:r>
        <w:rPr>
          <w:lang w:eastAsia="ja-JP"/>
        </w:rPr>
        <w:lastRenderedPageBreak/>
        <w:tab/>
      </w:r>
      <w:r w:rsidRPr="00FF6828">
        <w:rPr>
          <w:position w:val="-30"/>
          <w:lang w:eastAsia="ja-JP"/>
        </w:rPr>
        <w:object w:dxaOrig="8180" w:dyaOrig="720">
          <v:shape id="_x0000_i1079" type="#_x0000_t75" style="width:409pt;height:36.75pt" o:ole="">
            <v:imagedata r:id="rId103" o:title=""/>
          </v:shape>
          <o:OLEObject Type="Embed" ProgID="Equation.DSMT4" ShapeID="_x0000_i1079" DrawAspect="Content" ObjectID="_1579523424" r:id="rId104"/>
        </w:object>
      </w:r>
      <w:r>
        <w:rPr>
          <w:lang w:eastAsia="ja-JP"/>
        </w:rPr>
        <w:tab/>
      </w:r>
      <w:bookmarkStart w:id="15" w:name="Eq_ResultForFUsingY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17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15"/>
    </w:p>
    <w:p w:rsidR="00FF6828" w:rsidRDefault="0003475C" w:rsidP="00411A5F">
      <w:pPr>
        <w:rPr>
          <w:lang w:eastAsia="ja-JP"/>
        </w:rPr>
      </w:pPr>
      <w:r>
        <w:rPr>
          <w:lang w:eastAsia="ja-JP"/>
        </w:rPr>
        <w:t xml:space="preserve">Because the left side of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Eq_ExampleAfterIntegratingFactorInserted \h </w:instrText>
      </w:r>
      <w:r w:rsidR="00562024">
        <w:rPr>
          <w:lang w:eastAsia="ja-JP"/>
        </w:rPr>
      </w:r>
      <w:r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15</w:t>
      </w:r>
      <w:r w:rsidR="00562024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is an exact differential of</w:t>
      </w:r>
      <w:r w:rsidR="006F4F0A">
        <w:rPr>
          <w:lang w:eastAsia="ja-JP"/>
        </w:rPr>
        <w:t xml:space="preserve"> </w:t>
      </w:r>
      <w:r w:rsidR="006F4F0A" w:rsidRPr="006F4F0A">
        <w:rPr>
          <w:position w:val="-14"/>
          <w:lang w:eastAsia="ja-JP"/>
        </w:rPr>
        <w:object w:dxaOrig="820" w:dyaOrig="400">
          <v:shape id="_x0000_i1080" type="#_x0000_t75" style="width:41.35pt;height:19.9pt" o:ole="">
            <v:imagedata r:id="rId105" o:title=""/>
          </v:shape>
          <o:OLEObject Type="Embed" ProgID="Equation.DSMT4" ShapeID="_x0000_i1080" DrawAspect="Content" ObjectID="_1579523425" r:id="rId106"/>
        </w:object>
      </w:r>
      <w:r w:rsidR="006F4F0A">
        <w:rPr>
          <w:lang w:eastAsia="ja-JP"/>
        </w:rPr>
        <w:t xml:space="preserve">, the results for </w:t>
      </w:r>
      <w:r w:rsidR="006F4F0A" w:rsidRPr="006F4F0A">
        <w:rPr>
          <w:position w:val="-14"/>
          <w:lang w:eastAsia="ja-JP"/>
        </w:rPr>
        <w:object w:dxaOrig="820" w:dyaOrig="400">
          <v:shape id="_x0000_i1081" type="#_x0000_t75" style="width:41.35pt;height:19.9pt" o:ole="">
            <v:imagedata r:id="rId105" o:title=""/>
          </v:shape>
          <o:OLEObject Type="Embed" ProgID="Equation.DSMT4" ShapeID="_x0000_i1081" DrawAspect="Content" ObjectID="_1579523426" r:id="rId107"/>
        </w:object>
      </w:r>
      <w:r w:rsidR="006F4F0A">
        <w:rPr>
          <w:lang w:eastAsia="ja-JP"/>
        </w:rPr>
        <w:t xml:space="preserve"> in both equations </w:t>
      </w:r>
      <w:r w:rsidR="00DA761F">
        <w:rPr>
          <w:lang w:eastAsia="ja-JP"/>
        </w:rPr>
        <w:fldChar w:fldCharType="begin"/>
      </w:r>
      <w:r w:rsidR="00DA761F">
        <w:rPr>
          <w:lang w:eastAsia="ja-JP"/>
        </w:rPr>
        <w:instrText xml:space="preserve"> REF Eq_ResultForFUsingX \h </w:instrText>
      </w:r>
      <w:r w:rsidR="00DA761F">
        <w:rPr>
          <w:lang w:eastAsia="ja-JP"/>
        </w:rPr>
      </w:r>
      <w:r w:rsidR="00DA761F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16</w:t>
      </w:r>
      <w:r w:rsidR="00562024">
        <w:rPr>
          <w:lang w:eastAsia="ja-JP"/>
        </w:rPr>
        <w:t>)</w:t>
      </w:r>
      <w:r w:rsidR="00DA761F">
        <w:rPr>
          <w:lang w:eastAsia="ja-JP"/>
        </w:rPr>
        <w:fldChar w:fldCharType="end"/>
      </w:r>
      <w:r w:rsidR="00DA761F">
        <w:rPr>
          <w:lang w:eastAsia="ja-JP"/>
        </w:rPr>
        <w:t xml:space="preserve"> and </w:t>
      </w:r>
      <w:r w:rsidR="00DA761F">
        <w:rPr>
          <w:lang w:eastAsia="ja-JP"/>
        </w:rPr>
        <w:fldChar w:fldCharType="begin"/>
      </w:r>
      <w:r w:rsidR="00DA761F">
        <w:rPr>
          <w:lang w:eastAsia="ja-JP"/>
        </w:rPr>
        <w:instrText xml:space="preserve"> REF Eq_ResultForFUsingY \h </w:instrText>
      </w:r>
      <w:r w:rsidR="00DA761F">
        <w:rPr>
          <w:lang w:eastAsia="ja-JP"/>
        </w:rPr>
      </w:r>
      <w:r w:rsidR="00DA761F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17</w:t>
      </w:r>
      <w:r w:rsidR="00562024">
        <w:rPr>
          <w:lang w:eastAsia="ja-JP"/>
        </w:rPr>
        <w:t>)</w:t>
      </w:r>
      <w:r w:rsidR="00DA761F">
        <w:rPr>
          <w:lang w:eastAsia="ja-JP"/>
        </w:rPr>
        <w:fldChar w:fldCharType="end"/>
      </w:r>
      <w:r w:rsidR="00DA761F">
        <w:rPr>
          <w:lang w:eastAsia="ja-JP"/>
        </w:rPr>
        <w:t xml:space="preserve"> must agree with each other (we </w:t>
      </w:r>
      <w:r w:rsidR="005844D3">
        <w:rPr>
          <w:lang w:eastAsia="ja-JP"/>
        </w:rPr>
        <w:t xml:space="preserve">must </w:t>
      </w:r>
      <w:r w:rsidR="00DA761F">
        <w:rPr>
          <w:lang w:eastAsia="ja-JP"/>
        </w:rPr>
        <w:t>reconcile them</w:t>
      </w:r>
      <w:r w:rsidR="005844D3">
        <w:rPr>
          <w:lang w:eastAsia="ja-JP"/>
        </w:rPr>
        <w:t xml:space="preserve"> into </w:t>
      </w:r>
      <w:r w:rsidR="00E97EB1">
        <w:rPr>
          <w:lang w:eastAsia="ja-JP"/>
        </w:rPr>
        <w:t>a single expression</w:t>
      </w:r>
      <w:r w:rsidR="00DA761F">
        <w:rPr>
          <w:lang w:eastAsia="ja-JP"/>
        </w:rPr>
        <w:t>).</w:t>
      </w:r>
      <w:r w:rsidR="00E97EB1">
        <w:rPr>
          <w:lang w:eastAsia="ja-JP"/>
        </w:rPr>
        <w:t xml:space="preserve"> In comparing the two results, we note that both contain a term </w:t>
      </w:r>
      <w:r w:rsidR="00E97EB1" w:rsidRPr="00E97EB1">
        <w:rPr>
          <w:position w:val="-24"/>
          <w:lang w:eastAsia="ja-JP"/>
        </w:rPr>
        <w:object w:dxaOrig="560" w:dyaOrig="660">
          <v:shape id="_x0000_i1082" type="#_x0000_t75" style="width:27.55pt;height:33.7pt" o:ole="">
            <v:imagedata r:id="rId108" o:title=""/>
          </v:shape>
          <o:OLEObject Type="Embed" ProgID="Equation.DSMT4" ShapeID="_x0000_i1082" DrawAspect="Content" ObjectID="_1579523427" r:id="rId109"/>
        </w:object>
      </w:r>
      <w:r w:rsidR="00E97EB1">
        <w:rPr>
          <w:lang w:eastAsia="ja-JP"/>
        </w:rPr>
        <w:t xml:space="preserve"> that is a function of both </w:t>
      </w:r>
      <w:r w:rsidR="00E97EB1" w:rsidRPr="00E97EB1">
        <w:rPr>
          <w:i/>
          <w:lang w:eastAsia="ja-JP"/>
        </w:rPr>
        <w:t>x</w:t>
      </w:r>
      <w:r w:rsidR="00E97EB1">
        <w:rPr>
          <w:lang w:eastAsia="ja-JP"/>
        </w:rPr>
        <w:t xml:space="preserve"> and </w:t>
      </w:r>
      <w:r w:rsidR="00E97EB1" w:rsidRPr="00E97EB1">
        <w:rPr>
          <w:i/>
          <w:lang w:eastAsia="ja-JP"/>
        </w:rPr>
        <w:t>y</w:t>
      </w:r>
      <w:r w:rsidR="00E97EB1">
        <w:rPr>
          <w:lang w:eastAsia="ja-JP"/>
        </w:rPr>
        <w:t xml:space="preserve">, so this must be one of the terms in the </w:t>
      </w:r>
      <w:r w:rsidR="002566F9">
        <w:rPr>
          <w:lang w:eastAsia="ja-JP"/>
        </w:rPr>
        <w:t xml:space="preserve">consolidated </w:t>
      </w:r>
      <w:r w:rsidR="00E97EB1">
        <w:rPr>
          <w:lang w:eastAsia="ja-JP"/>
        </w:rPr>
        <w:t>solution.</w:t>
      </w:r>
      <w:r w:rsidR="002566F9">
        <w:rPr>
          <w:lang w:eastAsia="ja-JP"/>
        </w:rPr>
        <w:t xml:space="preserve"> In equation </w:t>
      </w:r>
      <w:r w:rsidR="002566F9">
        <w:rPr>
          <w:lang w:eastAsia="ja-JP"/>
        </w:rPr>
        <w:fldChar w:fldCharType="begin"/>
      </w:r>
      <w:r w:rsidR="002566F9">
        <w:rPr>
          <w:lang w:eastAsia="ja-JP"/>
        </w:rPr>
        <w:instrText xml:space="preserve"> REF Eq_ResultForFUsingY \h </w:instrText>
      </w:r>
      <w:r w:rsidR="002566F9">
        <w:rPr>
          <w:lang w:eastAsia="ja-JP"/>
        </w:rPr>
      </w:r>
      <w:r w:rsidR="002566F9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17</w:t>
      </w:r>
      <w:r w:rsidR="00562024">
        <w:rPr>
          <w:lang w:eastAsia="ja-JP"/>
        </w:rPr>
        <w:t>)</w:t>
      </w:r>
      <w:r w:rsidR="002566F9">
        <w:rPr>
          <w:lang w:eastAsia="ja-JP"/>
        </w:rPr>
        <w:fldChar w:fldCharType="end"/>
      </w:r>
      <w:r w:rsidR="002566F9">
        <w:rPr>
          <w:lang w:eastAsia="ja-JP"/>
        </w:rPr>
        <w:t xml:space="preserve">, there is a term </w:t>
      </w:r>
      <w:r w:rsidR="002566F9" w:rsidRPr="002566F9">
        <w:rPr>
          <w:position w:val="-14"/>
          <w:lang w:eastAsia="ja-JP"/>
        </w:rPr>
        <w:object w:dxaOrig="520" w:dyaOrig="400">
          <v:shape id="_x0000_i1083" type="#_x0000_t75" style="width:26.05pt;height:19.9pt" o:ole="">
            <v:imagedata r:id="rId110" o:title=""/>
          </v:shape>
          <o:OLEObject Type="Embed" ProgID="Equation.DSMT4" ShapeID="_x0000_i1083" DrawAspect="Content" ObjectID="_1579523428" r:id="rId111"/>
        </w:object>
      </w:r>
      <w:r w:rsidR="002566F9">
        <w:rPr>
          <w:lang w:eastAsia="ja-JP"/>
        </w:rPr>
        <w:t xml:space="preserve"> that does not appear explicitly in equation </w:t>
      </w:r>
      <w:r w:rsidR="002566F9">
        <w:rPr>
          <w:lang w:eastAsia="ja-JP"/>
        </w:rPr>
        <w:fldChar w:fldCharType="begin"/>
      </w:r>
      <w:r w:rsidR="002566F9">
        <w:rPr>
          <w:lang w:eastAsia="ja-JP"/>
        </w:rPr>
        <w:instrText xml:space="preserve"> REF Eq_ResultForFUsingX \h </w:instrText>
      </w:r>
      <w:r w:rsidR="002566F9">
        <w:rPr>
          <w:lang w:eastAsia="ja-JP"/>
        </w:rPr>
      </w:r>
      <w:r w:rsidR="002566F9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16</w:t>
      </w:r>
      <w:r w:rsidR="00562024">
        <w:rPr>
          <w:lang w:eastAsia="ja-JP"/>
        </w:rPr>
        <w:t>)</w:t>
      </w:r>
      <w:r w:rsidR="002566F9">
        <w:rPr>
          <w:lang w:eastAsia="ja-JP"/>
        </w:rPr>
        <w:fldChar w:fldCharType="end"/>
      </w:r>
      <w:r w:rsidR="002566F9">
        <w:rPr>
          <w:lang w:eastAsia="ja-JP"/>
        </w:rPr>
        <w:t xml:space="preserve">; however, it is a function of </w:t>
      </w:r>
      <w:r w:rsidR="002566F9" w:rsidRPr="002566F9">
        <w:rPr>
          <w:i/>
          <w:lang w:eastAsia="ja-JP"/>
        </w:rPr>
        <w:t>y</w:t>
      </w:r>
      <w:r w:rsidR="002566F9">
        <w:rPr>
          <w:lang w:eastAsia="ja-JP"/>
        </w:rPr>
        <w:t xml:space="preserve"> only, so it corresponds to the term </w:t>
      </w:r>
      <w:r w:rsidR="002566F9" w:rsidRPr="002566F9">
        <w:rPr>
          <w:position w:val="-14"/>
          <w:lang w:eastAsia="ja-JP"/>
        </w:rPr>
        <w:object w:dxaOrig="580" w:dyaOrig="400">
          <v:shape id="_x0000_i1084" type="#_x0000_t75" style="width:29.1pt;height:19.9pt" o:ole="">
            <v:imagedata r:id="rId112" o:title=""/>
          </v:shape>
          <o:OLEObject Type="Embed" ProgID="Equation.DSMT4" ShapeID="_x0000_i1084" DrawAspect="Content" ObjectID="_1579523429" r:id="rId113"/>
        </w:object>
      </w:r>
      <w:r w:rsidR="002566F9">
        <w:rPr>
          <w:lang w:eastAsia="ja-JP"/>
        </w:rPr>
        <w:t xml:space="preserve"> in </w:t>
      </w:r>
      <w:r w:rsidR="001E6735">
        <w:rPr>
          <w:lang w:eastAsia="ja-JP"/>
        </w:rPr>
        <w:t xml:space="preserve">equation </w:t>
      </w:r>
      <w:r w:rsidR="001E6735">
        <w:rPr>
          <w:lang w:eastAsia="ja-JP"/>
        </w:rPr>
        <w:fldChar w:fldCharType="begin"/>
      </w:r>
      <w:r w:rsidR="001E6735">
        <w:rPr>
          <w:lang w:eastAsia="ja-JP"/>
        </w:rPr>
        <w:instrText xml:space="preserve"> REF Eq_ResultForFUsingX \h </w:instrText>
      </w:r>
      <w:r w:rsidR="001E6735">
        <w:rPr>
          <w:lang w:eastAsia="ja-JP"/>
        </w:rPr>
      </w:r>
      <w:r w:rsidR="001E6735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16</w:t>
      </w:r>
      <w:r w:rsidR="00562024">
        <w:rPr>
          <w:lang w:eastAsia="ja-JP"/>
        </w:rPr>
        <w:t>)</w:t>
      </w:r>
      <w:r w:rsidR="001E6735">
        <w:rPr>
          <w:lang w:eastAsia="ja-JP"/>
        </w:rPr>
        <w:fldChar w:fldCharType="end"/>
      </w:r>
      <w:r w:rsidR="002566F9">
        <w:rPr>
          <w:lang w:eastAsia="ja-JP"/>
        </w:rPr>
        <w:t>.</w:t>
      </w:r>
      <w:r w:rsidR="00DB7772">
        <w:rPr>
          <w:lang w:eastAsia="ja-JP"/>
        </w:rPr>
        <w:t xml:space="preserve"> There is no term in equation </w:t>
      </w:r>
      <w:r w:rsidR="00DB7772">
        <w:rPr>
          <w:lang w:eastAsia="ja-JP"/>
        </w:rPr>
        <w:fldChar w:fldCharType="begin"/>
      </w:r>
      <w:r w:rsidR="00DB7772">
        <w:rPr>
          <w:lang w:eastAsia="ja-JP"/>
        </w:rPr>
        <w:instrText xml:space="preserve"> REF Eq_ResultForFUsingX \h </w:instrText>
      </w:r>
      <w:r w:rsidR="00DB7772">
        <w:rPr>
          <w:lang w:eastAsia="ja-JP"/>
        </w:rPr>
      </w:r>
      <w:r w:rsidR="00DB7772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16</w:t>
      </w:r>
      <w:r w:rsidR="00562024">
        <w:rPr>
          <w:lang w:eastAsia="ja-JP"/>
        </w:rPr>
        <w:t>)</w:t>
      </w:r>
      <w:r w:rsidR="00DB7772">
        <w:rPr>
          <w:lang w:eastAsia="ja-JP"/>
        </w:rPr>
        <w:fldChar w:fldCharType="end"/>
      </w:r>
      <w:r w:rsidR="00DB7772">
        <w:rPr>
          <w:lang w:eastAsia="ja-JP"/>
        </w:rPr>
        <w:t xml:space="preserve"> corresponding to the term </w:t>
      </w:r>
      <w:r w:rsidR="00DB7772" w:rsidRPr="00DB7772">
        <w:rPr>
          <w:position w:val="-14"/>
          <w:lang w:eastAsia="ja-JP"/>
        </w:rPr>
        <w:object w:dxaOrig="540" w:dyaOrig="400">
          <v:shape id="_x0000_i1085" type="#_x0000_t75" style="width:27.55pt;height:19.9pt" o:ole="">
            <v:imagedata r:id="rId114" o:title=""/>
          </v:shape>
          <o:OLEObject Type="Embed" ProgID="Equation.DSMT4" ShapeID="_x0000_i1085" DrawAspect="Content" ObjectID="_1579523430" r:id="rId115"/>
        </w:object>
      </w:r>
      <w:r w:rsidR="00DB7772">
        <w:rPr>
          <w:lang w:eastAsia="ja-JP"/>
        </w:rPr>
        <w:t xml:space="preserve"> in equation </w:t>
      </w:r>
      <w:r w:rsidR="00DB7772">
        <w:rPr>
          <w:lang w:eastAsia="ja-JP"/>
        </w:rPr>
        <w:fldChar w:fldCharType="begin"/>
      </w:r>
      <w:r w:rsidR="00DB7772">
        <w:rPr>
          <w:lang w:eastAsia="ja-JP"/>
        </w:rPr>
        <w:instrText xml:space="preserve"> REF Eq_ResultForFUsingY \h </w:instrText>
      </w:r>
      <w:r w:rsidR="00DB7772">
        <w:rPr>
          <w:lang w:eastAsia="ja-JP"/>
        </w:rPr>
      </w:r>
      <w:r w:rsidR="00DB7772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17</w:t>
      </w:r>
      <w:r w:rsidR="00562024">
        <w:rPr>
          <w:lang w:eastAsia="ja-JP"/>
        </w:rPr>
        <w:t>)</w:t>
      </w:r>
      <w:r w:rsidR="00DB7772">
        <w:rPr>
          <w:lang w:eastAsia="ja-JP"/>
        </w:rPr>
        <w:fldChar w:fldCharType="end"/>
      </w:r>
      <w:r w:rsidR="00DB7772">
        <w:rPr>
          <w:lang w:eastAsia="ja-JP"/>
        </w:rPr>
        <w:t xml:space="preserve">, so we set </w:t>
      </w:r>
      <w:r w:rsidR="00DB7772" w:rsidRPr="00DB7772">
        <w:rPr>
          <w:position w:val="-14"/>
          <w:lang w:eastAsia="ja-JP"/>
        </w:rPr>
        <w:object w:dxaOrig="900" w:dyaOrig="400">
          <v:shape id="_x0000_i1086" type="#_x0000_t75" style="width:44.45pt;height:19.9pt" o:ole="">
            <v:imagedata r:id="rId116" o:title=""/>
          </v:shape>
          <o:OLEObject Type="Embed" ProgID="Equation.DSMT4" ShapeID="_x0000_i1086" DrawAspect="Content" ObjectID="_1579523431" r:id="rId117"/>
        </w:object>
      </w:r>
      <w:r w:rsidR="00DB7772">
        <w:rPr>
          <w:lang w:eastAsia="ja-JP"/>
        </w:rPr>
        <w:t xml:space="preserve"> and ignore it in the reconciliation. (We don’t insert a constant </w:t>
      </w:r>
      <w:r w:rsidR="00DB7772" w:rsidRPr="00DB7772">
        <w:rPr>
          <w:i/>
          <w:lang w:eastAsia="ja-JP"/>
        </w:rPr>
        <w:t>C</w:t>
      </w:r>
      <w:r w:rsidR="00DB7772">
        <w:rPr>
          <w:lang w:eastAsia="ja-JP"/>
        </w:rPr>
        <w:t xml:space="preserve"> for a reason that will become apparent shortly.) With the above substitutions, we find that</w:t>
      </w:r>
    </w:p>
    <w:p w:rsidR="00DB7772" w:rsidRDefault="00DB7772" w:rsidP="00DB7772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DB7772">
        <w:rPr>
          <w:position w:val="-24"/>
          <w:lang w:eastAsia="ja-JP"/>
        </w:rPr>
        <w:object w:dxaOrig="2200" w:dyaOrig="660">
          <v:shape id="_x0000_i1087" type="#_x0000_t75" style="width:110.3pt;height:33.7pt" o:ole="">
            <v:imagedata r:id="rId118" o:title=""/>
          </v:shape>
          <o:OLEObject Type="Embed" ProgID="Equation.DSMT4" ShapeID="_x0000_i1087" DrawAspect="Content" ObjectID="_1579523432" r:id="rId119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18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BD075F" w:rsidRDefault="00BD075F" w:rsidP="00DB7772">
      <w:pPr>
        <w:pStyle w:val="TabbedEquation"/>
        <w:rPr>
          <w:lang w:eastAsia="ja-JP"/>
        </w:rPr>
      </w:pPr>
      <w:r>
        <w:rPr>
          <w:lang w:eastAsia="ja-JP"/>
        </w:rPr>
        <w:t xml:space="preserve">We close the loop by observing (from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Eq_FEqualsC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</w:t>
      </w:r>
      <w:r w:rsidR="00562024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) </w:t>
      </w:r>
      <w:r w:rsidR="00472A68">
        <w:rPr>
          <w:lang w:eastAsia="ja-JP"/>
        </w:rPr>
        <w:t xml:space="preserve">the correct form in which </w:t>
      </w:r>
      <w:r>
        <w:rPr>
          <w:lang w:eastAsia="ja-JP"/>
        </w:rPr>
        <w:t>to write the family of solutions; we obtain</w:t>
      </w:r>
    </w:p>
    <w:p w:rsidR="00BD075F" w:rsidRDefault="00BD075F" w:rsidP="00BD075F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472A68" w:rsidRPr="00472A68">
        <w:rPr>
          <w:position w:val="-28"/>
          <w:lang w:eastAsia="ja-JP"/>
        </w:rPr>
        <w:object w:dxaOrig="1719" w:dyaOrig="740">
          <v:shape id="_x0000_i1088" type="#_x0000_t75" style="width:85.8pt;height:36.75pt" o:ole="">
            <v:imagedata r:id="rId120" o:title=""/>
          </v:shape>
          <o:OLEObject Type="Embed" ProgID="Equation.DSMT4" ShapeID="_x0000_i1088" DrawAspect="Content" ObjectID="_1579523433" r:id="rId121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19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BD075F" w:rsidRDefault="00BD075F" w:rsidP="00BD075F">
      <w:pPr>
        <w:pStyle w:val="TabbedEquation"/>
        <w:rPr>
          <w:lang w:eastAsia="ja-JP"/>
        </w:rPr>
      </w:pPr>
      <w:r>
        <w:rPr>
          <w:lang w:eastAsia="ja-JP"/>
        </w:rPr>
        <w:t xml:space="preserve">as the general solution to </w:t>
      </w:r>
      <w:r w:rsidR="00472A68">
        <w:rPr>
          <w:lang w:eastAsia="ja-JP"/>
        </w:rPr>
        <w:t xml:space="preserve">both equation </w:t>
      </w:r>
      <w:r w:rsidR="00472A68">
        <w:rPr>
          <w:lang w:eastAsia="ja-JP"/>
        </w:rPr>
        <w:fldChar w:fldCharType="begin"/>
      </w:r>
      <w:r w:rsidR="00472A68">
        <w:rPr>
          <w:lang w:eastAsia="ja-JP"/>
        </w:rPr>
        <w:instrText xml:space="preserve"> REF Eq_ExampleOfNonExactEquation \h </w:instrText>
      </w:r>
      <w:r w:rsidR="00472A68">
        <w:rPr>
          <w:lang w:eastAsia="ja-JP"/>
        </w:rPr>
      </w:r>
      <w:r w:rsidR="00472A68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10</w:t>
      </w:r>
      <w:r w:rsidR="00562024">
        <w:rPr>
          <w:lang w:eastAsia="ja-JP"/>
        </w:rPr>
        <w:t>)</w:t>
      </w:r>
      <w:r w:rsidR="00472A68">
        <w:rPr>
          <w:lang w:eastAsia="ja-JP"/>
        </w:rPr>
        <w:fldChar w:fldCharType="end"/>
      </w:r>
      <w:r w:rsidR="00472A68">
        <w:rPr>
          <w:lang w:eastAsia="ja-JP"/>
        </w:rPr>
        <w:t xml:space="preserve"> and equation </w:t>
      </w:r>
      <w:r w:rsidR="00472A68">
        <w:rPr>
          <w:lang w:eastAsia="ja-JP"/>
        </w:rPr>
        <w:fldChar w:fldCharType="begin"/>
      </w:r>
      <w:r w:rsidR="00472A68">
        <w:rPr>
          <w:lang w:eastAsia="ja-JP"/>
        </w:rPr>
        <w:instrText xml:space="preserve"> REF Eq_ExampleAfterIntegratingFactorInserted \h </w:instrText>
      </w:r>
      <w:r w:rsidR="00562024">
        <w:rPr>
          <w:lang w:eastAsia="ja-JP"/>
        </w:rPr>
      </w:r>
      <w:r w:rsidR="00472A68">
        <w:rPr>
          <w:lang w:eastAsia="ja-JP"/>
        </w:rPr>
        <w:fldChar w:fldCharType="separate"/>
      </w:r>
      <w:r w:rsidR="00562024">
        <w:rPr>
          <w:lang w:eastAsia="ja-JP"/>
        </w:rPr>
        <w:t>(</w:t>
      </w:r>
      <w:r w:rsidR="00562024">
        <w:rPr>
          <w:noProof/>
          <w:lang w:eastAsia="ja-JP"/>
        </w:rPr>
        <w:t>15</w:t>
      </w:r>
      <w:r w:rsidR="00562024">
        <w:rPr>
          <w:lang w:eastAsia="ja-JP"/>
        </w:rPr>
        <w:t>)</w:t>
      </w:r>
      <w:r w:rsidR="00472A68">
        <w:rPr>
          <w:lang w:eastAsia="ja-JP"/>
        </w:rPr>
        <w:fldChar w:fldCharType="end"/>
      </w:r>
      <w:r w:rsidR="00472A68">
        <w:rPr>
          <w:lang w:eastAsia="ja-JP"/>
        </w:rPr>
        <w:t>. If we had also been given an initial condition</w:t>
      </w:r>
      <w:r w:rsidR="00E105D1">
        <w:rPr>
          <w:lang w:eastAsia="ja-JP"/>
        </w:rPr>
        <w:t xml:space="preserve"> (making the problem into an IVP)</w:t>
      </w:r>
      <w:r w:rsidR="00472A68">
        <w:rPr>
          <w:lang w:eastAsia="ja-JP"/>
        </w:rPr>
        <w:t xml:space="preserve">, such as </w:t>
      </w:r>
      <w:r w:rsidR="00E105D1" w:rsidRPr="00472A68">
        <w:rPr>
          <w:position w:val="-14"/>
          <w:lang w:eastAsia="ja-JP"/>
        </w:rPr>
        <w:object w:dxaOrig="960" w:dyaOrig="400">
          <v:shape id="_x0000_i1089" type="#_x0000_t75" style="width:47.5pt;height:19.9pt" o:ole="">
            <v:imagedata r:id="rId122" o:title=""/>
          </v:shape>
          <o:OLEObject Type="Embed" ProgID="Equation.DSMT4" ShapeID="_x0000_i1089" DrawAspect="Content" ObjectID="_1579523434" r:id="rId123"/>
        </w:object>
      </w:r>
      <w:r w:rsidR="00E105D1">
        <w:rPr>
          <w:lang w:eastAsia="ja-JP"/>
        </w:rPr>
        <w:t xml:space="preserve">, we could plug in the values of </w:t>
      </w:r>
      <w:r w:rsidR="00E105D1" w:rsidRPr="00E105D1">
        <w:rPr>
          <w:i/>
          <w:lang w:eastAsia="ja-JP"/>
        </w:rPr>
        <w:t>x</w:t>
      </w:r>
      <w:r w:rsidR="00E105D1">
        <w:rPr>
          <w:lang w:eastAsia="ja-JP"/>
        </w:rPr>
        <w:t xml:space="preserve"> and </w:t>
      </w:r>
      <w:r w:rsidR="00E105D1" w:rsidRPr="00E105D1">
        <w:rPr>
          <w:i/>
          <w:lang w:eastAsia="ja-JP"/>
        </w:rPr>
        <w:t>y</w:t>
      </w:r>
      <w:r w:rsidR="00E105D1">
        <w:rPr>
          <w:lang w:eastAsia="ja-JP"/>
        </w:rPr>
        <w:t xml:space="preserve"> to determine a specific value of the parameter </w:t>
      </w:r>
      <w:r w:rsidR="00E105D1" w:rsidRPr="00E105D1">
        <w:rPr>
          <w:i/>
          <w:lang w:eastAsia="ja-JP"/>
        </w:rPr>
        <w:t>C</w:t>
      </w:r>
      <w:r w:rsidR="00E105D1">
        <w:rPr>
          <w:lang w:eastAsia="ja-JP"/>
        </w:rPr>
        <w:t>:</w:t>
      </w:r>
    </w:p>
    <w:p w:rsidR="00E105D1" w:rsidRDefault="00E105D1" w:rsidP="00E105D1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E105D1">
        <w:rPr>
          <w:position w:val="-24"/>
          <w:lang w:eastAsia="ja-JP"/>
        </w:rPr>
        <w:object w:dxaOrig="4220" w:dyaOrig="780">
          <v:shape id="_x0000_i1090" type="#_x0000_t75" style="width:211.4pt;height:38.3pt" o:ole="">
            <v:imagedata r:id="rId124" o:title=""/>
          </v:shape>
          <o:OLEObject Type="Embed" ProgID="Equation.DSMT4" ShapeID="_x0000_i1090" DrawAspect="Content" ObjectID="_1579523435" r:id="rId125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20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E105D1" w:rsidRDefault="00E105D1" w:rsidP="00E105D1">
      <w:pPr>
        <w:rPr>
          <w:lang w:eastAsia="ja-JP"/>
        </w:rPr>
      </w:pPr>
      <w:r>
        <w:rPr>
          <w:lang w:eastAsia="ja-JP"/>
        </w:rPr>
        <w:t>which would lead directly to the specific solution</w:t>
      </w:r>
    </w:p>
    <w:p w:rsidR="00E105D1" w:rsidRDefault="00E105D1" w:rsidP="00E105D1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472A68">
        <w:rPr>
          <w:position w:val="-28"/>
          <w:lang w:eastAsia="ja-JP"/>
        </w:rPr>
        <w:object w:dxaOrig="1680" w:dyaOrig="740">
          <v:shape id="_x0000_i1091" type="#_x0000_t75" style="width:84.25pt;height:36.75pt" o:ole="">
            <v:imagedata r:id="rId126" o:title=""/>
          </v:shape>
          <o:OLEObject Type="Embed" ProgID="Equation.DSMT4" ShapeID="_x0000_i1091" DrawAspect="Content" ObjectID="_1579523436" r:id="rId127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62024">
        <w:rPr>
          <w:noProof/>
          <w:lang w:eastAsia="ja-JP"/>
        </w:rPr>
        <w:t>21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sectPr w:rsidR="00E105D1" w:rsidSect="00577FD7">
      <w:footerReference w:type="default" r:id="rId1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63D" w:rsidRDefault="00CE163D" w:rsidP="001B5A4D">
      <w:pPr>
        <w:spacing w:before="0"/>
      </w:pPr>
      <w:r>
        <w:separator/>
      </w:r>
    </w:p>
  </w:endnote>
  <w:endnote w:type="continuationSeparator" w:id="0">
    <w:p w:rsidR="00CE163D" w:rsidRDefault="00CE163D" w:rsidP="001B5A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68" w:rsidRDefault="00472A68">
    <w:pPr>
      <w:pStyle w:val="Footer"/>
      <w:jc w:val="center"/>
    </w:pPr>
    <w:r>
      <w:t>Page 2.4-</w:t>
    </w:r>
    <w:sdt>
      <w:sdtPr>
        <w:id w:val="1994606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02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472A68" w:rsidRDefault="0047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63D" w:rsidRDefault="00CE163D" w:rsidP="001B5A4D">
      <w:pPr>
        <w:spacing w:before="0"/>
      </w:pPr>
      <w:r>
        <w:separator/>
      </w:r>
    </w:p>
  </w:footnote>
  <w:footnote w:type="continuationSeparator" w:id="0">
    <w:p w:rsidR="00CE163D" w:rsidRDefault="00CE163D" w:rsidP="001B5A4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231"/>
    <w:multiLevelType w:val="multilevel"/>
    <w:tmpl w:val="CFAA6B4A"/>
    <w:lvl w:ilvl="0">
      <w:start w:val="1"/>
      <w:numFmt w:val="lowerLetter"/>
      <w:pStyle w:val="ProblemSubpart"/>
      <w:lvlText w:val="(%1)"/>
      <w:lvlJc w:val="left"/>
      <w:pPr>
        <w:tabs>
          <w:tab w:val="num" w:pos="1080"/>
        </w:tabs>
        <w:ind w:left="900" w:hanging="360"/>
      </w:pPr>
      <w:rPr>
        <w:rFonts w:hint="default"/>
        <w:b/>
        <w:i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6540E5"/>
    <w:multiLevelType w:val="hybridMultilevel"/>
    <w:tmpl w:val="C4A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6590"/>
    <w:multiLevelType w:val="hybridMultilevel"/>
    <w:tmpl w:val="01F8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1820"/>
    <w:multiLevelType w:val="hybridMultilevel"/>
    <w:tmpl w:val="4C0CB804"/>
    <w:lvl w:ilvl="0" w:tplc="A44C6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75068"/>
    <w:multiLevelType w:val="hybridMultilevel"/>
    <w:tmpl w:val="D8142008"/>
    <w:lvl w:ilvl="0" w:tplc="4008CD4E">
      <w:start w:val="1"/>
      <w:numFmt w:val="decimal"/>
      <w:pStyle w:val="ProblemNumb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7256E414">
      <w:start w:val="1"/>
      <w:numFmt w:val="lowerLetter"/>
      <w:lvlText w:val="(%2)"/>
      <w:lvlJc w:val="left"/>
      <w:pPr>
        <w:tabs>
          <w:tab w:val="num" w:pos="1080"/>
        </w:tabs>
        <w:ind w:left="1080" w:hanging="54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5"/>
    <w:rsid w:val="00001421"/>
    <w:rsid w:val="00005130"/>
    <w:rsid w:val="00006FA7"/>
    <w:rsid w:val="0002396E"/>
    <w:rsid w:val="0003475C"/>
    <w:rsid w:val="000371D8"/>
    <w:rsid w:val="00042721"/>
    <w:rsid w:val="0004584D"/>
    <w:rsid w:val="00057521"/>
    <w:rsid w:val="000714ED"/>
    <w:rsid w:val="00073DD1"/>
    <w:rsid w:val="000740C7"/>
    <w:rsid w:val="00074164"/>
    <w:rsid w:val="00074768"/>
    <w:rsid w:val="0007485B"/>
    <w:rsid w:val="0007597F"/>
    <w:rsid w:val="000852E0"/>
    <w:rsid w:val="00090778"/>
    <w:rsid w:val="00091B6B"/>
    <w:rsid w:val="0009609A"/>
    <w:rsid w:val="000A1FE9"/>
    <w:rsid w:val="000A4D0D"/>
    <w:rsid w:val="000A5A64"/>
    <w:rsid w:val="000A61A3"/>
    <w:rsid w:val="000A7CB9"/>
    <w:rsid w:val="000B17F9"/>
    <w:rsid w:val="000B2065"/>
    <w:rsid w:val="000B21DD"/>
    <w:rsid w:val="000B3976"/>
    <w:rsid w:val="000B5D1F"/>
    <w:rsid w:val="000C19B3"/>
    <w:rsid w:val="000D13EE"/>
    <w:rsid w:val="000D51F5"/>
    <w:rsid w:val="000E30C6"/>
    <w:rsid w:val="000F028A"/>
    <w:rsid w:val="000F44A9"/>
    <w:rsid w:val="000F7752"/>
    <w:rsid w:val="000F77E4"/>
    <w:rsid w:val="00100C91"/>
    <w:rsid w:val="00102A6F"/>
    <w:rsid w:val="00105413"/>
    <w:rsid w:val="0011396D"/>
    <w:rsid w:val="00114C15"/>
    <w:rsid w:val="001153F5"/>
    <w:rsid w:val="0012084C"/>
    <w:rsid w:val="00120CCC"/>
    <w:rsid w:val="0012766A"/>
    <w:rsid w:val="0013037B"/>
    <w:rsid w:val="00133F16"/>
    <w:rsid w:val="001437AC"/>
    <w:rsid w:val="00152BD4"/>
    <w:rsid w:val="001622CC"/>
    <w:rsid w:val="0016539F"/>
    <w:rsid w:val="00167E05"/>
    <w:rsid w:val="00172072"/>
    <w:rsid w:val="00173EC5"/>
    <w:rsid w:val="00176394"/>
    <w:rsid w:val="001800CE"/>
    <w:rsid w:val="00181F74"/>
    <w:rsid w:val="00187359"/>
    <w:rsid w:val="001908BE"/>
    <w:rsid w:val="001920FF"/>
    <w:rsid w:val="0019263D"/>
    <w:rsid w:val="00193FF3"/>
    <w:rsid w:val="00197420"/>
    <w:rsid w:val="001A5234"/>
    <w:rsid w:val="001A5C36"/>
    <w:rsid w:val="001A5DD2"/>
    <w:rsid w:val="001B0BEA"/>
    <w:rsid w:val="001B46F4"/>
    <w:rsid w:val="001B5A4D"/>
    <w:rsid w:val="001D0038"/>
    <w:rsid w:val="001D0075"/>
    <w:rsid w:val="001D011F"/>
    <w:rsid w:val="001E12A7"/>
    <w:rsid w:val="001E22B7"/>
    <w:rsid w:val="001E36FB"/>
    <w:rsid w:val="001E3B3C"/>
    <w:rsid w:val="001E4148"/>
    <w:rsid w:val="001E4C3E"/>
    <w:rsid w:val="001E595C"/>
    <w:rsid w:val="001E6735"/>
    <w:rsid w:val="001F4462"/>
    <w:rsid w:val="001F4DC7"/>
    <w:rsid w:val="0020020E"/>
    <w:rsid w:val="002108E8"/>
    <w:rsid w:val="0021285C"/>
    <w:rsid w:val="00236409"/>
    <w:rsid w:val="00237AC3"/>
    <w:rsid w:val="00237D00"/>
    <w:rsid w:val="00237F87"/>
    <w:rsid w:val="00243396"/>
    <w:rsid w:val="00243606"/>
    <w:rsid w:val="00244204"/>
    <w:rsid w:val="002566F9"/>
    <w:rsid w:val="0027543D"/>
    <w:rsid w:val="00281B81"/>
    <w:rsid w:val="002832A5"/>
    <w:rsid w:val="002838D9"/>
    <w:rsid w:val="00284A6A"/>
    <w:rsid w:val="0029143D"/>
    <w:rsid w:val="00291BAB"/>
    <w:rsid w:val="00292481"/>
    <w:rsid w:val="00292D92"/>
    <w:rsid w:val="00295DC9"/>
    <w:rsid w:val="002A295F"/>
    <w:rsid w:val="002A3581"/>
    <w:rsid w:val="002B14D7"/>
    <w:rsid w:val="002B3241"/>
    <w:rsid w:val="002C7057"/>
    <w:rsid w:val="002C7597"/>
    <w:rsid w:val="002D6594"/>
    <w:rsid w:val="002E13F2"/>
    <w:rsid w:val="002E1B91"/>
    <w:rsid w:val="002E5644"/>
    <w:rsid w:val="002E72BA"/>
    <w:rsid w:val="002F0FEF"/>
    <w:rsid w:val="002F5040"/>
    <w:rsid w:val="00304361"/>
    <w:rsid w:val="0030503C"/>
    <w:rsid w:val="0030614E"/>
    <w:rsid w:val="0031176B"/>
    <w:rsid w:val="003119B6"/>
    <w:rsid w:val="00312436"/>
    <w:rsid w:val="00316362"/>
    <w:rsid w:val="00316CF0"/>
    <w:rsid w:val="003234B2"/>
    <w:rsid w:val="003234F7"/>
    <w:rsid w:val="00327911"/>
    <w:rsid w:val="00330F41"/>
    <w:rsid w:val="00332756"/>
    <w:rsid w:val="00337EB0"/>
    <w:rsid w:val="00343264"/>
    <w:rsid w:val="00345453"/>
    <w:rsid w:val="00353DC5"/>
    <w:rsid w:val="00360984"/>
    <w:rsid w:val="00361D78"/>
    <w:rsid w:val="00362D5B"/>
    <w:rsid w:val="003749A8"/>
    <w:rsid w:val="0037785B"/>
    <w:rsid w:val="00381E57"/>
    <w:rsid w:val="00384361"/>
    <w:rsid w:val="00391712"/>
    <w:rsid w:val="00392EF1"/>
    <w:rsid w:val="003A72E0"/>
    <w:rsid w:val="003B12B0"/>
    <w:rsid w:val="003B3749"/>
    <w:rsid w:val="003B5F6A"/>
    <w:rsid w:val="003C22CC"/>
    <w:rsid w:val="003C298F"/>
    <w:rsid w:val="003C5938"/>
    <w:rsid w:val="003C6A88"/>
    <w:rsid w:val="003D2470"/>
    <w:rsid w:val="003D4FDD"/>
    <w:rsid w:val="003E46C5"/>
    <w:rsid w:val="003E49BB"/>
    <w:rsid w:val="003E5C99"/>
    <w:rsid w:val="003F3E20"/>
    <w:rsid w:val="003F4529"/>
    <w:rsid w:val="003F5575"/>
    <w:rsid w:val="003F7B5E"/>
    <w:rsid w:val="00407B59"/>
    <w:rsid w:val="00411A5F"/>
    <w:rsid w:val="0041223C"/>
    <w:rsid w:val="00412515"/>
    <w:rsid w:val="00414A50"/>
    <w:rsid w:val="00420F45"/>
    <w:rsid w:val="00423875"/>
    <w:rsid w:val="0042397C"/>
    <w:rsid w:val="00434506"/>
    <w:rsid w:val="004353DB"/>
    <w:rsid w:val="00442FA2"/>
    <w:rsid w:val="00443117"/>
    <w:rsid w:val="00452F66"/>
    <w:rsid w:val="00454DB8"/>
    <w:rsid w:val="00463FFF"/>
    <w:rsid w:val="004649C4"/>
    <w:rsid w:val="0046646D"/>
    <w:rsid w:val="00472A68"/>
    <w:rsid w:val="00473F4B"/>
    <w:rsid w:val="00480066"/>
    <w:rsid w:val="00483CDA"/>
    <w:rsid w:val="0048681A"/>
    <w:rsid w:val="00491635"/>
    <w:rsid w:val="00491656"/>
    <w:rsid w:val="00494782"/>
    <w:rsid w:val="004957F2"/>
    <w:rsid w:val="004965B9"/>
    <w:rsid w:val="004A20CB"/>
    <w:rsid w:val="004A25A7"/>
    <w:rsid w:val="004A487B"/>
    <w:rsid w:val="004A7CD4"/>
    <w:rsid w:val="004B2BC0"/>
    <w:rsid w:val="004B2F6F"/>
    <w:rsid w:val="004B2FF3"/>
    <w:rsid w:val="004C37BE"/>
    <w:rsid w:val="004C550E"/>
    <w:rsid w:val="004D3C41"/>
    <w:rsid w:val="004E19CA"/>
    <w:rsid w:val="004E2803"/>
    <w:rsid w:val="004E3F52"/>
    <w:rsid w:val="004E71BC"/>
    <w:rsid w:val="004E7E4A"/>
    <w:rsid w:val="004F631C"/>
    <w:rsid w:val="00501A2E"/>
    <w:rsid w:val="005111A6"/>
    <w:rsid w:val="005137F4"/>
    <w:rsid w:val="00516B24"/>
    <w:rsid w:val="005176A1"/>
    <w:rsid w:val="005178F5"/>
    <w:rsid w:val="00522B9B"/>
    <w:rsid w:val="00524B29"/>
    <w:rsid w:val="00524E07"/>
    <w:rsid w:val="00525138"/>
    <w:rsid w:val="005311AC"/>
    <w:rsid w:val="00532551"/>
    <w:rsid w:val="005356A4"/>
    <w:rsid w:val="00542CF9"/>
    <w:rsid w:val="0054315C"/>
    <w:rsid w:val="0054782D"/>
    <w:rsid w:val="00547A21"/>
    <w:rsid w:val="005540CA"/>
    <w:rsid w:val="00562024"/>
    <w:rsid w:val="005644E3"/>
    <w:rsid w:val="00577D55"/>
    <w:rsid w:val="00577FD7"/>
    <w:rsid w:val="00580246"/>
    <w:rsid w:val="00583D50"/>
    <w:rsid w:val="005844D3"/>
    <w:rsid w:val="00590408"/>
    <w:rsid w:val="005904A7"/>
    <w:rsid w:val="00591CAD"/>
    <w:rsid w:val="00593843"/>
    <w:rsid w:val="005959D2"/>
    <w:rsid w:val="00597BC4"/>
    <w:rsid w:val="005A46DA"/>
    <w:rsid w:val="005A6118"/>
    <w:rsid w:val="005B3606"/>
    <w:rsid w:val="005B5E51"/>
    <w:rsid w:val="005B6A7C"/>
    <w:rsid w:val="005B715A"/>
    <w:rsid w:val="005C2433"/>
    <w:rsid w:val="005C72E0"/>
    <w:rsid w:val="005D731C"/>
    <w:rsid w:val="005E0800"/>
    <w:rsid w:val="005E1F98"/>
    <w:rsid w:val="005E22CF"/>
    <w:rsid w:val="005E554C"/>
    <w:rsid w:val="005E7727"/>
    <w:rsid w:val="005F2B17"/>
    <w:rsid w:val="005F4EC2"/>
    <w:rsid w:val="00602A14"/>
    <w:rsid w:val="00607304"/>
    <w:rsid w:val="00607833"/>
    <w:rsid w:val="00607C3D"/>
    <w:rsid w:val="0061559F"/>
    <w:rsid w:val="00621C12"/>
    <w:rsid w:val="006228BE"/>
    <w:rsid w:val="00625449"/>
    <w:rsid w:val="0063338D"/>
    <w:rsid w:val="0064346E"/>
    <w:rsid w:val="00643516"/>
    <w:rsid w:val="0065013E"/>
    <w:rsid w:val="006504BF"/>
    <w:rsid w:val="00655DFC"/>
    <w:rsid w:val="00661F87"/>
    <w:rsid w:val="00670A8F"/>
    <w:rsid w:val="00680CA9"/>
    <w:rsid w:val="00683F46"/>
    <w:rsid w:val="006849F5"/>
    <w:rsid w:val="00687294"/>
    <w:rsid w:val="00695C74"/>
    <w:rsid w:val="006A2C16"/>
    <w:rsid w:val="006B37B2"/>
    <w:rsid w:val="006B79CC"/>
    <w:rsid w:val="006C24D0"/>
    <w:rsid w:val="006C2CBB"/>
    <w:rsid w:val="006C6A48"/>
    <w:rsid w:val="006C7A06"/>
    <w:rsid w:val="006C7C8C"/>
    <w:rsid w:val="006D5AAA"/>
    <w:rsid w:val="006D74E1"/>
    <w:rsid w:val="006E109B"/>
    <w:rsid w:val="006E5F42"/>
    <w:rsid w:val="006F4F0A"/>
    <w:rsid w:val="006F4FC0"/>
    <w:rsid w:val="00714787"/>
    <w:rsid w:val="00720C5B"/>
    <w:rsid w:val="007211EF"/>
    <w:rsid w:val="00722951"/>
    <w:rsid w:val="00733B26"/>
    <w:rsid w:val="0073450C"/>
    <w:rsid w:val="007347BB"/>
    <w:rsid w:val="00734B3E"/>
    <w:rsid w:val="0073624B"/>
    <w:rsid w:val="007402EB"/>
    <w:rsid w:val="00753905"/>
    <w:rsid w:val="0076491E"/>
    <w:rsid w:val="00765CA1"/>
    <w:rsid w:val="007663E5"/>
    <w:rsid w:val="0077397B"/>
    <w:rsid w:val="0077572D"/>
    <w:rsid w:val="00783064"/>
    <w:rsid w:val="00786100"/>
    <w:rsid w:val="0079079A"/>
    <w:rsid w:val="007907B1"/>
    <w:rsid w:val="00792280"/>
    <w:rsid w:val="00793C68"/>
    <w:rsid w:val="007A156D"/>
    <w:rsid w:val="007A1AC9"/>
    <w:rsid w:val="007B2C3C"/>
    <w:rsid w:val="007B2CA9"/>
    <w:rsid w:val="007C4620"/>
    <w:rsid w:val="007C53E8"/>
    <w:rsid w:val="007C61C5"/>
    <w:rsid w:val="007E1C2E"/>
    <w:rsid w:val="007E1E6D"/>
    <w:rsid w:val="007E4C61"/>
    <w:rsid w:val="007E4F81"/>
    <w:rsid w:val="007E6319"/>
    <w:rsid w:val="00813A9C"/>
    <w:rsid w:val="00816717"/>
    <w:rsid w:val="00820F87"/>
    <w:rsid w:val="0082451E"/>
    <w:rsid w:val="00824A6F"/>
    <w:rsid w:val="00826337"/>
    <w:rsid w:val="008315FC"/>
    <w:rsid w:val="00831F2F"/>
    <w:rsid w:val="00832D1E"/>
    <w:rsid w:val="008344B4"/>
    <w:rsid w:val="0083746F"/>
    <w:rsid w:val="0084028C"/>
    <w:rsid w:val="008409CC"/>
    <w:rsid w:val="00845841"/>
    <w:rsid w:val="00851DAF"/>
    <w:rsid w:val="00863CB7"/>
    <w:rsid w:val="00872E2E"/>
    <w:rsid w:val="00876B16"/>
    <w:rsid w:val="008811A6"/>
    <w:rsid w:val="008871D2"/>
    <w:rsid w:val="00890B59"/>
    <w:rsid w:val="00893BEC"/>
    <w:rsid w:val="008A0BE4"/>
    <w:rsid w:val="008A315A"/>
    <w:rsid w:val="008B2BC2"/>
    <w:rsid w:val="008B429B"/>
    <w:rsid w:val="008B6B5A"/>
    <w:rsid w:val="008C5294"/>
    <w:rsid w:val="008D4C72"/>
    <w:rsid w:val="008D6752"/>
    <w:rsid w:val="008E0E82"/>
    <w:rsid w:val="008E772B"/>
    <w:rsid w:val="008F3DC8"/>
    <w:rsid w:val="00911602"/>
    <w:rsid w:val="00911F92"/>
    <w:rsid w:val="00913BD6"/>
    <w:rsid w:val="00915CC2"/>
    <w:rsid w:val="00917F45"/>
    <w:rsid w:val="00920277"/>
    <w:rsid w:val="009317C3"/>
    <w:rsid w:val="00931C5E"/>
    <w:rsid w:val="00941CDE"/>
    <w:rsid w:val="0095077A"/>
    <w:rsid w:val="009573D4"/>
    <w:rsid w:val="00960638"/>
    <w:rsid w:val="00961C31"/>
    <w:rsid w:val="009639F4"/>
    <w:rsid w:val="00977EAC"/>
    <w:rsid w:val="00983FF3"/>
    <w:rsid w:val="00990C11"/>
    <w:rsid w:val="009925FF"/>
    <w:rsid w:val="00997270"/>
    <w:rsid w:val="009A4D64"/>
    <w:rsid w:val="009A6006"/>
    <w:rsid w:val="009A6F25"/>
    <w:rsid w:val="009A70BD"/>
    <w:rsid w:val="009B3D50"/>
    <w:rsid w:val="009B460D"/>
    <w:rsid w:val="009B6FB9"/>
    <w:rsid w:val="009C0A9A"/>
    <w:rsid w:val="009C2094"/>
    <w:rsid w:val="009C2120"/>
    <w:rsid w:val="009C3E10"/>
    <w:rsid w:val="009C7201"/>
    <w:rsid w:val="009C742D"/>
    <w:rsid w:val="009D323B"/>
    <w:rsid w:val="009D55B1"/>
    <w:rsid w:val="009E1FD9"/>
    <w:rsid w:val="009E27BB"/>
    <w:rsid w:val="009E349F"/>
    <w:rsid w:val="009E3CF9"/>
    <w:rsid w:val="009E47DA"/>
    <w:rsid w:val="009F7B8D"/>
    <w:rsid w:val="00A00B3A"/>
    <w:rsid w:val="00A04347"/>
    <w:rsid w:val="00A10BB3"/>
    <w:rsid w:val="00A26B8D"/>
    <w:rsid w:val="00A27453"/>
    <w:rsid w:val="00A37689"/>
    <w:rsid w:val="00A55B17"/>
    <w:rsid w:val="00A622AE"/>
    <w:rsid w:val="00A635F3"/>
    <w:rsid w:val="00A6562B"/>
    <w:rsid w:val="00A65FCC"/>
    <w:rsid w:val="00A6642D"/>
    <w:rsid w:val="00A67B92"/>
    <w:rsid w:val="00A67FF8"/>
    <w:rsid w:val="00A72888"/>
    <w:rsid w:val="00A72BC9"/>
    <w:rsid w:val="00A737D9"/>
    <w:rsid w:val="00A7503C"/>
    <w:rsid w:val="00A8010E"/>
    <w:rsid w:val="00A81C8D"/>
    <w:rsid w:val="00A82403"/>
    <w:rsid w:val="00A909A0"/>
    <w:rsid w:val="00A92732"/>
    <w:rsid w:val="00A92BE3"/>
    <w:rsid w:val="00A93FA6"/>
    <w:rsid w:val="00AA48DD"/>
    <w:rsid w:val="00AB12C7"/>
    <w:rsid w:val="00AB6B53"/>
    <w:rsid w:val="00AC6A04"/>
    <w:rsid w:val="00AC7928"/>
    <w:rsid w:val="00AD3C8A"/>
    <w:rsid w:val="00AD5878"/>
    <w:rsid w:val="00AD7B8D"/>
    <w:rsid w:val="00AE0B39"/>
    <w:rsid w:val="00AE1E3E"/>
    <w:rsid w:val="00AE7CB7"/>
    <w:rsid w:val="00AF0D8E"/>
    <w:rsid w:val="00B11609"/>
    <w:rsid w:val="00B21028"/>
    <w:rsid w:val="00B21FEF"/>
    <w:rsid w:val="00B279BA"/>
    <w:rsid w:val="00B27A96"/>
    <w:rsid w:val="00B31C36"/>
    <w:rsid w:val="00B31D28"/>
    <w:rsid w:val="00B32450"/>
    <w:rsid w:val="00B35E1B"/>
    <w:rsid w:val="00B43563"/>
    <w:rsid w:val="00B43A6B"/>
    <w:rsid w:val="00B45D28"/>
    <w:rsid w:val="00B46E1C"/>
    <w:rsid w:val="00B472D0"/>
    <w:rsid w:val="00B47A4D"/>
    <w:rsid w:val="00B52DF9"/>
    <w:rsid w:val="00B5342C"/>
    <w:rsid w:val="00B5670A"/>
    <w:rsid w:val="00B65990"/>
    <w:rsid w:val="00B67603"/>
    <w:rsid w:val="00B779E7"/>
    <w:rsid w:val="00B80FA7"/>
    <w:rsid w:val="00BA0128"/>
    <w:rsid w:val="00BA219C"/>
    <w:rsid w:val="00BA7B41"/>
    <w:rsid w:val="00BB0F2B"/>
    <w:rsid w:val="00BB4FAF"/>
    <w:rsid w:val="00BB7EC0"/>
    <w:rsid w:val="00BC12D7"/>
    <w:rsid w:val="00BC14D0"/>
    <w:rsid w:val="00BC3186"/>
    <w:rsid w:val="00BC3FB1"/>
    <w:rsid w:val="00BD075F"/>
    <w:rsid w:val="00BD2047"/>
    <w:rsid w:val="00BD3AE8"/>
    <w:rsid w:val="00BD4BC5"/>
    <w:rsid w:val="00BD5A43"/>
    <w:rsid w:val="00BD5E59"/>
    <w:rsid w:val="00BE1E1B"/>
    <w:rsid w:val="00BE246E"/>
    <w:rsid w:val="00BE5990"/>
    <w:rsid w:val="00BE6260"/>
    <w:rsid w:val="00BE7618"/>
    <w:rsid w:val="00BF417D"/>
    <w:rsid w:val="00C01DF2"/>
    <w:rsid w:val="00C04BAC"/>
    <w:rsid w:val="00C110F7"/>
    <w:rsid w:val="00C13778"/>
    <w:rsid w:val="00C141BA"/>
    <w:rsid w:val="00C26539"/>
    <w:rsid w:val="00C319A8"/>
    <w:rsid w:val="00C31CCE"/>
    <w:rsid w:val="00C40192"/>
    <w:rsid w:val="00C414FF"/>
    <w:rsid w:val="00C41ABB"/>
    <w:rsid w:val="00C44945"/>
    <w:rsid w:val="00C45241"/>
    <w:rsid w:val="00C47638"/>
    <w:rsid w:val="00C47878"/>
    <w:rsid w:val="00C51ABC"/>
    <w:rsid w:val="00C523E7"/>
    <w:rsid w:val="00C55BB5"/>
    <w:rsid w:val="00C60E65"/>
    <w:rsid w:val="00C62CB2"/>
    <w:rsid w:val="00C669FF"/>
    <w:rsid w:val="00C709C5"/>
    <w:rsid w:val="00C73E92"/>
    <w:rsid w:val="00C91388"/>
    <w:rsid w:val="00C91C93"/>
    <w:rsid w:val="00CA0883"/>
    <w:rsid w:val="00CA43A8"/>
    <w:rsid w:val="00CA5AA2"/>
    <w:rsid w:val="00CB2BA1"/>
    <w:rsid w:val="00CB68A5"/>
    <w:rsid w:val="00CC0743"/>
    <w:rsid w:val="00CC0BE8"/>
    <w:rsid w:val="00CC3E9F"/>
    <w:rsid w:val="00CC66D1"/>
    <w:rsid w:val="00CD0384"/>
    <w:rsid w:val="00CD1A48"/>
    <w:rsid w:val="00CD1EB7"/>
    <w:rsid w:val="00CD2699"/>
    <w:rsid w:val="00CD7CE0"/>
    <w:rsid w:val="00CE08A1"/>
    <w:rsid w:val="00CE163D"/>
    <w:rsid w:val="00CF35AC"/>
    <w:rsid w:val="00CF4744"/>
    <w:rsid w:val="00CF514D"/>
    <w:rsid w:val="00CF7C0F"/>
    <w:rsid w:val="00D01D8F"/>
    <w:rsid w:val="00D04683"/>
    <w:rsid w:val="00D05589"/>
    <w:rsid w:val="00D06B59"/>
    <w:rsid w:val="00D06D17"/>
    <w:rsid w:val="00D10E1C"/>
    <w:rsid w:val="00D12E0F"/>
    <w:rsid w:val="00D15876"/>
    <w:rsid w:val="00D24E76"/>
    <w:rsid w:val="00D37AEA"/>
    <w:rsid w:val="00D41F9C"/>
    <w:rsid w:val="00D425AA"/>
    <w:rsid w:val="00D428A0"/>
    <w:rsid w:val="00D4484A"/>
    <w:rsid w:val="00D5066F"/>
    <w:rsid w:val="00D53162"/>
    <w:rsid w:val="00D54904"/>
    <w:rsid w:val="00D60A0A"/>
    <w:rsid w:val="00D6411A"/>
    <w:rsid w:val="00D666CE"/>
    <w:rsid w:val="00D71305"/>
    <w:rsid w:val="00D8037F"/>
    <w:rsid w:val="00D80845"/>
    <w:rsid w:val="00D81D9A"/>
    <w:rsid w:val="00D82C36"/>
    <w:rsid w:val="00D9419C"/>
    <w:rsid w:val="00D948F1"/>
    <w:rsid w:val="00DA761F"/>
    <w:rsid w:val="00DB7772"/>
    <w:rsid w:val="00DB7822"/>
    <w:rsid w:val="00DD2357"/>
    <w:rsid w:val="00DD7D2C"/>
    <w:rsid w:val="00DE0852"/>
    <w:rsid w:val="00DF100B"/>
    <w:rsid w:val="00DF153A"/>
    <w:rsid w:val="00DF50BD"/>
    <w:rsid w:val="00DF651B"/>
    <w:rsid w:val="00E02EB9"/>
    <w:rsid w:val="00E03577"/>
    <w:rsid w:val="00E04ED0"/>
    <w:rsid w:val="00E06EC2"/>
    <w:rsid w:val="00E07DA5"/>
    <w:rsid w:val="00E105D1"/>
    <w:rsid w:val="00E12635"/>
    <w:rsid w:val="00E25CEF"/>
    <w:rsid w:val="00E317AF"/>
    <w:rsid w:val="00E37198"/>
    <w:rsid w:val="00E40465"/>
    <w:rsid w:val="00E40C89"/>
    <w:rsid w:val="00E44545"/>
    <w:rsid w:val="00E51B6C"/>
    <w:rsid w:val="00E569F9"/>
    <w:rsid w:val="00E60814"/>
    <w:rsid w:val="00E63BCA"/>
    <w:rsid w:val="00E72CB7"/>
    <w:rsid w:val="00E81C62"/>
    <w:rsid w:val="00E873CC"/>
    <w:rsid w:val="00E91A52"/>
    <w:rsid w:val="00E941E1"/>
    <w:rsid w:val="00E945E4"/>
    <w:rsid w:val="00E97EB1"/>
    <w:rsid w:val="00EA4E81"/>
    <w:rsid w:val="00EA73DF"/>
    <w:rsid w:val="00EB0AF9"/>
    <w:rsid w:val="00EC153D"/>
    <w:rsid w:val="00EC40E8"/>
    <w:rsid w:val="00EC595D"/>
    <w:rsid w:val="00ED3449"/>
    <w:rsid w:val="00ED5B02"/>
    <w:rsid w:val="00EE12AF"/>
    <w:rsid w:val="00EE5B3C"/>
    <w:rsid w:val="00EF0AE6"/>
    <w:rsid w:val="00EF439F"/>
    <w:rsid w:val="00EF5739"/>
    <w:rsid w:val="00F00E30"/>
    <w:rsid w:val="00F029EC"/>
    <w:rsid w:val="00F105E4"/>
    <w:rsid w:val="00F11067"/>
    <w:rsid w:val="00F113F3"/>
    <w:rsid w:val="00F259D3"/>
    <w:rsid w:val="00F279EB"/>
    <w:rsid w:val="00F337C8"/>
    <w:rsid w:val="00F342E0"/>
    <w:rsid w:val="00F3622E"/>
    <w:rsid w:val="00F40CA1"/>
    <w:rsid w:val="00F42D9F"/>
    <w:rsid w:val="00F45CA3"/>
    <w:rsid w:val="00F47DEC"/>
    <w:rsid w:val="00F50838"/>
    <w:rsid w:val="00F52F6C"/>
    <w:rsid w:val="00F601A7"/>
    <w:rsid w:val="00F670B5"/>
    <w:rsid w:val="00F77ED2"/>
    <w:rsid w:val="00F81670"/>
    <w:rsid w:val="00F86C70"/>
    <w:rsid w:val="00F876EA"/>
    <w:rsid w:val="00FB15F8"/>
    <w:rsid w:val="00FB31D7"/>
    <w:rsid w:val="00FB681F"/>
    <w:rsid w:val="00FC52B8"/>
    <w:rsid w:val="00FD0849"/>
    <w:rsid w:val="00FD52E3"/>
    <w:rsid w:val="00FE0995"/>
    <w:rsid w:val="00FE3D42"/>
    <w:rsid w:val="00FE6DFE"/>
    <w:rsid w:val="00FE7623"/>
    <w:rsid w:val="00FF08B1"/>
    <w:rsid w:val="00FF2E43"/>
    <w:rsid w:val="00FF4312"/>
    <w:rsid w:val="00FF6828"/>
    <w:rsid w:val="00FF792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7AD5D21-F7C0-4746-AD3F-A2F2D15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D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B5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14C15"/>
    <w:pPr>
      <w:keepNext/>
      <w:keepLines/>
      <w:spacing w:after="120"/>
      <w:outlineLvl w:val="1"/>
    </w:pPr>
    <w:rPr>
      <w:rFonts w:asciiTheme="majorHAnsi" w:eastAsia="Times New Roman" w:hAnsiTheme="majorHAnsi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Equation">
    <w:name w:val="Centered Equation"/>
    <w:basedOn w:val="Normal"/>
    <w:autoRedefine/>
    <w:rsid w:val="003749A8"/>
    <w:pPr>
      <w:spacing w:after="120"/>
      <w:jc w:val="center"/>
    </w:pPr>
  </w:style>
  <w:style w:type="paragraph" w:customStyle="1" w:styleId="NormalIndented">
    <w:name w:val="Normal Indented"/>
    <w:basedOn w:val="Normal"/>
    <w:rsid w:val="00D82C36"/>
    <w:pPr>
      <w:spacing w:after="120"/>
      <w:ind w:left="540"/>
    </w:pPr>
  </w:style>
  <w:style w:type="paragraph" w:customStyle="1" w:styleId="ProblemNumber">
    <w:name w:val="Problem Number"/>
    <w:basedOn w:val="Normal"/>
    <w:rsid w:val="003749A8"/>
    <w:pPr>
      <w:numPr>
        <w:numId w:val="3"/>
      </w:numPr>
      <w:spacing w:after="120"/>
    </w:pPr>
    <w:rPr>
      <w:szCs w:val="24"/>
    </w:rPr>
  </w:style>
  <w:style w:type="paragraph" w:customStyle="1" w:styleId="ProblemSubpart">
    <w:name w:val="Problem Subpart"/>
    <w:basedOn w:val="Normal"/>
    <w:rsid w:val="003749A8"/>
    <w:pPr>
      <w:numPr>
        <w:numId w:val="4"/>
      </w:numPr>
      <w:tabs>
        <w:tab w:val="clear" w:pos="1080"/>
      </w:tabs>
      <w:spacing w:after="120"/>
    </w:pPr>
  </w:style>
  <w:style w:type="table" w:styleId="TableGrid">
    <w:name w:val="Table Grid"/>
    <w:basedOn w:val="TableNormal"/>
    <w:rsid w:val="00D8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14C15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14C1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114C15"/>
    <w:rPr>
      <w:rFonts w:asciiTheme="majorHAnsi" w:eastAsia="Times New Roman" w:hAnsiTheme="majorHAnsi" w:cs="Times New Roman"/>
      <w:b/>
      <w:color w:val="000000"/>
      <w:sz w:val="24"/>
    </w:rPr>
  </w:style>
  <w:style w:type="character" w:styleId="PageNumber">
    <w:name w:val="page number"/>
    <w:basedOn w:val="DefaultParagraphFont"/>
    <w:rsid w:val="003749A8"/>
  </w:style>
  <w:style w:type="paragraph" w:customStyle="1" w:styleId="Centered">
    <w:name w:val="Centered"/>
    <w:basedOn w:val="Normal"/>
    <w:rsid w:val="003749A8"/>
    <w:pPr>
      <w:snapToGrid w:val="0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7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47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DA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7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0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03"/>
    <w:rPr>
      <w:rFonts w:ascii="Segoe UI" w:eastAsia="Times New Roman" w:hAnsi="Segoe UI" w:cs="Segoe UI"/>
      <w:sz w:val="18"/>
      <w:szCs w:val="18"/>
      <w:lang w:eastAsia="en-US"/>
    </w:rPr>
  </w:style>
  <w:style w:type="paragraph" w:styleId="Caption">
    <w:name w:val="caption"/>
    <w:basedOn w:val="TabbedEquation"/>
    <w:next w:val="Normal"/>
    <w:uiPriority w:val="35"/>
    <w:unhideWhenUsed/>
    <w:qFormat/>
    <w:rsid w:val="005904A7"/>
    <w:pPr>
      <w:spacing w:before="0" w:after="200"/>
    </w:pPr>
    <w:rPr>
      <w:i/>
      <w:iCs/>
      <w:color w:val="44546A" w:themeColor="text2"/>
      <w:szCs w:val="18"/>
    </w:rPr>
  </w:style>
  <w:style w:type="paragraph" w:customStyle="1" w:styleId="TabbedEquation">
    <w:name w:val="Tabbed Equation"/>
    <w:basedOn w:val="CenteredEquation"/>
    <w:qFormat/>
    <w:rsid w:val="002832A5"/>
    <w:pPr>
      <w:tabs>
        <w:tab w:val="center" w:pos="5400"/>
        <w:tab w:val="right" w:pos="10800"/>
      </w:tabs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63" Type="http://schemas.openxmlformats.org/officeDocument/2006/relationships/image" Target="media/image24.wmf"/><Relationship Id="rId68" Type="http://schemas.openxmlformats.org/officeDocument/2006/relationships/image" Target="media/image26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5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5.bin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2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48.wmf"/><Relationship Id="rId126" Type="http://schemas.openxmlformats.org/officeDocument/2006/relationships/image" Target="media/image52.wmf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2.wmf"/><Relationship Id="rId67" Type="http://schemas.openxmlformats.org/officeDocument/2006/relationships/oleObject" Target="embeddings/oleObject34.bin"/><Relationship Id="rId103" Type="http://schemas.openxmlformats.org/officeDocument/2006/relationships/image" Target="media/image41.wmf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124" Type="http://schemas.openxmlformats.org/officeDocument/2006/relationships/image" Target="media/image51.wmf"/><Relationship Id="rId12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3.wmf"/><Relationship Id="rId88" Type="http://schemas.openxmlformats.org/officeDocument/2006/relationships/image" Target="media/image35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1.wmf"/><Relationship Id="rId106" Type="http://schemas.openxmlformats.org/officeDocument/2006/relationships/oleObject" Target="embeddings/oleObject56.bin"/><Relationship Id="rId114" Type="http://schemas.openxmlformats.org/officeDocument/2006/relationships/image" Target="media/image46.wmf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50.wmf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image" Target="media/image49.wmf"/><Relationship Id="rId125" Type="http://schemas.openxmlformats.org/officeDocument/2006/relationships/oleObject" Target="embeddings/oleObject66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29" Type="http://schemas.openxmlformats.org/officeDocument/2006/relationships/hyperlink" Target="http://academic.venturacollege.edu/mbowen/courses/handouts/h_v23_multivariable_review.docx" TargetMode="Externa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66" Type="http://schemas.openxmlformats.org/officeDocument/2006/relationships/image" Target="media/image25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1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25756AB-C737-4A58-92FC-08DC4DB8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25920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Bowen</dc:creator>
  <cp:keywords/>
  <dc:description/>
  <cp:lastModifiedBy>Michael Bowen</cp:lastModifiedBy>
  <cp:revision>249</cp:revision>
  <cp:lastPrinted>2018-02-07T23:40:00Z</cp:lastPrinted>
  <dcterms:created xsi:type="dcterms:W3CDTF">2017-12-30T20:43:00Z</dcterms:created>
  <dcterms:modified xsi:type="dcterms:W3CDTF">2018-02-07T23:42:00Z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